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44"/>
        <w:gridCol w:w="1342"/>
        <w:gridCol w:w="6"/>
        <w:gridCol w:w="53"/>
        <w:gridCol w:w="6"/>
        <w:gridCol w:w="8877"/>
        <w:gridCol w:w="43"/>
      </w:tblGrid>
      <w:tr w:rsidR="00B55039">
        <w:trPr>
          <w:gridBefore w:val="1"/>
          <w:wBefore w:w="44" w:type="dxa"/>
          <w:trHeight w:hRule="exact" w:val="2000"/>
          <w:jc w:val="center"/>
        </w:trPr>
        <w:tc>
          <w:tcPr>
            <w:tcW w:w="1342" w:type="dxa"/>
          </w:tcPr>
          <w:p w:rsidR="00B55039" w:rsidRDefault="00B55039" w:rsidP="007C14D6">
            <w:pPr>
              <w:spacing w:line="360" w:lineRule="atLeast"/>
              <w:ind w:left="138"/>
              <w:jc w:val="both"/>
            </w:pPr>
          </w:p>
        </w:tc>
        <w:tc>
          <w:tcPr>
            <w:tcW w:w="59" w:type="dxa"/>
            <w:gridSpan w:val="2"/>
            <w:shd w:val="pct10" w:color="000000" w:fill="008000"/>
          </w:tcPr>
          <w:p w:rsidR="00B55039" w:rsidRDefault="00B55039">
            <w:pPr>
              <w:spacing w:line="360" w:lineRule="atLeast"/>
              <w:jc w:val="center"/>
            </w:pPr>
          </w:p>
        </w:tc>
        <w:tc>
          <w:tcPr>
            <w:tcW w:w="8926" w:type="dxa"/>
            <w:gridSpan w:val="3"/>
          </w:tcPr>
          <w:p w:rsidR="00B55039" w:rsidRDefault="00F40307">
            <w:pPr>
              <w:tabs>
                <w:tab w:val="right" w:pos="5621"/>
                <w:tab w:val="right" w:pos="7039"/>
                <w:tab w:val="right" w:pos="8740"/>
              </w:tabs>
              <w:ind w:left="142" w:right="11"/>
              <w:jc w:val="right"/>
            </w:pP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  <w:vanish/>
              </w:rPr>
              <w:pgNum/>
            </w:r>
            <w:r>
              <w:rPr>
                <w:i/>
              </w:rPr>
              <w:t xml:space="preserve"> </w:t>
            </w:r>
          </w:p>
          <w:p w:rsidR="00B55039" w:rsidRDefault="00B55039">
            <w:pPr>
              <w:tabs>
                <w:tab w:val="right" w:pos="6279"/>
                <w:tab w:val="right" w:pos="6804"/>
                <w:tab w:val="right" w:pos="7696"/>
                <w:tab w:val="right" w:pos="9114"/>
              </w:tabs>
              <w:ind w:right="11"/>
              <w:jc w:val="right"/>
            </w:pPr>
          </w:p>
        </w:tc>
      </w:tr>
      <w:tr w:rsidR="00B55039">
        <w:trPr>
          <w:gridAfter w:val="1"/>
          <w:wAfter w:w="43" w:type="dxa"/>
          <w:trHeight w:val="3698"/>
          <w:jc w:val="center"/>
        </w:trPr>
        <w:tc>
          <w:tcPr>
            <w:tcW w:w="10328" w:type="dxa"/>
            <w:gridSpan w:val="6"/>
            <w:shd w:val="pct10" w:color="auto" w:fill="auto"/>
          </w:tcPr>
          <w:p w:rsidR="00B55039" w:rsidRDefault="00F40307">
            <w:pPr>
              <w:tabs>
                <w:tab w:val="right" w:pos="10188"/>
              </w:tabs>
              <w:spacing w:before="480" w:after="480"/>
              <w:ind w:left="618" w:right="232"/>
              <w:rPr>
                <w:b/>
                <w:i/>
                <w:smallCaps/>
                <w:color w:val="008000"/>
                <w:sz w:val="40"/>
              </w:rPr>
            </w:pPr>
            <w:r>
              <w:rPr>
                <w:b/>
                <w:i/>
                <w:smallCaps/>
                <w:color w:val="008000"/>
                <w:sz w:val="72"/>
              </w:rPr>
              <w:t>SIN</w:t>
            </w:r>
            <w:r>
              <w:rPr>
                <w:b/>
                <w:i/>
                <w:smallCaps/>
                <w:color w:val="008000"/>
                <w:sz w:val="40"/>
              </w:rPr>
              <w:t xml:space="preserve">  </w:t>
            </w:r>
            <w:r>
              <w:rPr>
                <w:b/>
                <w:i/>
                <w:smallCaps/>
                <w:color w:val="008000"/>
                <w:sz w:val="40"/>
              </w:rPr>
              <w:tab/>
            </w:r>
          </w:p>
          <w:p w:rsidR="00B55039" w:rsidRDefault="00B55039">
            <w:pPr>
              <w:tabs>
                <w:tab w:val="right" w:pos="10188"/>
              </w:tabs>
              <w:spacing w:before="1080" w:after="1080"/>
              <w:ind w:left="618" w:right="231"/>
              <w:rPr>
                <w:color w:val="008000"/>
              </w:rPr>
            </w:pPr>
          </w:p>
        </w:tc>
      </w:tr>
      <w:tr w:rsidR="00B55039">
        <w:trPr>
          <w:gridBefore w:val="1"/>
          <w:wBefore w:w="44" w:type="dxa"/>
          <w:trHeight w:hRule="exact" w:val="1631"/>
          <w:jc w:val="center"/>
        </w:trPr>
        <w:tc>
          <w:tcPr>
            <w:tcW w:w="1348" w:type="dxa"/>
            <w:gridSpan w:val="2"/>
          </w:tcPr>
          <w:p w:rsidR="00B55039" w:rsidRDefault="00B55039">
            <w:pPr>
              <w:spacing w:line="360" w:lineRule="atLeast"/>
              <w:jc w:val="center"/>
            </w:pPr>
          </w:p>
        </w:tc>
        <w:tc>
          <w:tcPr>
            <w:tcW w:w="59" w:type="dxa"/>
            <w:gridSpan w:val="2"/>
            <w:shd w:val="pct10" w:color="000000" w:fill="008000"/>
          </w:tcPr>
          <w:p w:rsidR="00B55039" w:rsidRDefault="00B55039">
            <w:pPr>
              <w:spacing w:line="360" w:lineRule="atLeast"/>
              <w:jc w:val="center"/>
            </w:pPr>
          </w:p>
        </w:tc>
        <w:tc>
          <w:tcPr>
            <w:tcW w:w="8920" w:type="dxa"/>
            <w:gridSpan w:val="2"/>
          </w:tcPr>
          <w:p w:rsidR="00B55039" w:rsidRDefault="00B55039">
            <w:pPr>
              <w:ind w:right="221"/>
            </w:pPr>
          </w:p>
        </w:tc>
      </w:tr>
      <w:tr w:rsidR="00B55039">
        <w:trPr>
          <w:gridBefore w:val="1"/>
          <w:wBefore w:w="44" w:type="dxa"/>
          <w:trHeight w:hRule="exact" w:val="2548"/>
          <w:jc w:val="center"/>
        </w:trPr>
        <w:tc>
          <w:tcPr>
            <w:tcW w:w="1348" w:type="dxa"/>
            <w:gridSpan w:val="2"/>
          </w:tcPr>
          <w:p w:rsidR="00B55039" w:rsidRDefault="00B55039">
            <w:pPr>
              <w:spacing w:line="360" w:lineRule="atLeast"/>
              <w:jc w:val="center"/>
            </w:pPr>
          </w:p>
        </w:tc>
        <w:tc>
          <w:tcPr>
            <w:tcW w:w="59" w:type="dxa"/>
            <w:gridSpan w:val="2"/>
            <w:shd w:val="pct10" w:color="000000" w:fill="008000"/>
          </w:tcPr>
          <w:p w:rsidR="00B55039" w:rsidRDefault="00B55039">
            <w:pPr>
              <w:spacing w:line="360" w:lineRule="atLeast"/>
              <w:jc w:val="center"/>
            </w:pPr>
          </w:p>
        </w:tc>
        <w:tc>
          <w:tcPr>
            <w:tcW w:w="8920" w:type="dxa"/>
            <w:gridSpan w:val="2"/>
          </w:tcPr>
          <w:p w:rsidR="00B55039" w:rsidRDefault="00F40307">
            <w:pPr>
              <w:tabs>
                <w:tab w:val="center" w:pos="4110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 xml:space="preserve">Gestione delle </w:t>
            </w:r>
            <w:r w:rsidR="00DC62B0" w:rsidRPr="00DC62B0">
              <w:rPr>
                <w:sz w:val="40"/>
              </w:rPr>
              <w:t>Rendicontazione annuale delle spese per gli anticipi erogati nei settori Ristrutturazione Vigneti e Investimenti Vino</w:t>
            </w:r>
            <w:r w:rsidR="00DC62B0">
              <w:rPr>
                <w:sz w:val="40"/>
              </w:rPr>
              <w:t xml:space="preserve"> </w:t>
            </w:r>
            <w:r>
              <w:rPr>
                <w:sz w:val="40"/>
              </w:rPr>
              <w:t xml:space="preserve"> </w:t>
            </w:r>
          </w:p>
          <w:p w:rsidR="00B55039" w:rsidRDefault="00F40307">
            <w:pPr>
              <w:tabs>
                <w:tab w:val="center" w:pos="4110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 xml:space="preserve">– Manuale utente – </w:t>
            </w:r>
          </w:p>
          <w:p w:rsidR="00B55039" w:rsidRPr="00DC62B0" w:rsidRDefault="00F40307">
            <w:pPr>
              <w:tabs>
                <w:tab w:val="center" w:pos="4110"/>
              </w:tabs>
              <w:jc w:val="both"/>
              <w:rPr>
                <w:sz w:val="40"/>
              </w:rPr>
            </w:pPr>
            <w:r>
              <w:rPr>
                <w:sz w:val="40"/>
              </w:rPr>
              <w:t xml:space="preserve"> </w:t>
            </w:r>
          </w:p>
          <w:p w:rsidR="00B55039" w:rsidRDefault="00B55039">
            <w:pPr>
              <w:jc w:val="right"/>
              <w:rPr>
                <w:sz w:val="40"/>
              </w:rPr>
            </w:pPr>
          </w:p>
          <w:p w:rsidR="00B55039" w:rsidRDefault="00B55039">
            <w:pPr>
              <w:jc w:val="right"/>
              <w:rPr>
                <w:sz w:val="40"/>
              </w:rPr>
            </w:pPr>
          </w:p>
          <w:p w:rsidR="00B55039" w:rsidRDefault="00B55039">
            <w:pPr>
              <w:jc w:val="right"/>
              <w:rPr>
                <w:sz w:val="40"/>
              </w:rPr>
            </w:pPr>
          </w:p>
          <w:p w:rsidR="00B55039" w:rsidRDefault="00B55039">
            <w:pPr>
              <w:jc w:val="right"/>
              <w:rPr>
                <w:sz w:val="40"/>
              </w:rPr>
            </w:pPr>
          </w:p>
          <w:p w:rsidR="00B55039" w:rsidRDefault="00B55039">
            <w:pPr>
              <w:jc w:val="right"/>
              <w:rPr>
                <w:sz w:val="40"/>
              </w:rPr>
            </w:pPr>
          </w:p>
          <w:p w:rsidR="00B55039" w:rsidRDefault="00B55039">
            <w:pPr>
              <w:spacing w:before="240" w:line="360" w:lineRule="atLeast"/>
              <w:ind w:right="501"/>
              <w:jc w:val="right"/>
            </w:pPr>
          </w:p>
        </w:tc>
      </w:tr>
      <w:tr w:rsidR="00B55039">
        <w:trPr>
          <w:gridBefore w:val="1"/>
          <w:wBefore w:w="44" w:type="dxa"/>
          <w:trHeight w:hRule="exact" w:val="3600"/>
          <w:jc w:val="center"/>
        </w:trPr>
        <w:tc>
          <w:tcPr>
            <w:tcW w:w="1348" w:type="dxa"/>
            <w:gridSpan w:val="2"/>
          </w:tcPr>
          <w:p w:rsidR="00B55039" w:rsidRDefault="00B55039">
            <w:pPr>
              <w:spacing w:line="360" w:lineRule="atLeast"/>
              <w:jc w:val="center"/>
            </w:pPr>
          </w:p>
        </w:tc>
        <w:tc>
          <w:tcPr>
            <w:tcW w:w="59" w:type="dxa"/>
            <w:gridSpan w:val="2"/>
            <w:shd w:val="pct10" w:color="000000" w:fill="008000"/>
          </w:tcPr>
          <w:p w:rsidR="00B55039" w:rsidRDefault="00B55039">
            <w:pPr>
              <w:spacing w:line="360" w:lineRule="atLeast"/>
              <w:jc w:val="center"/>
            </w:pPr>
          </w:p>
        </w:tc>
        <w:tc>
          <w:tcPr>
            <w:tcW w:w="8920" w:type="dxa"/>
            <w:gridSpan w:val="2"/>
          </w:tcPr>
          <w:p w:rsidR="00B55039" w:rsidRDefault="00B55039">
            <w:pPr>
              <w:ind w:right="505"/>
              <w:jc w:val="right"/>
              <w:rPr>
                <w:sz w:val="40"/>
              </w:rPr>
            </w:pPr>
          </w:p>
          <w:p w:rsidR="00B55039" w:rsidRDefault="00DC62B0">
            <w:pPr>
              <w:ind w:right="505"/>
              <w:jc w:val="right"/>
              <w:rPr>
                <w:sz w:val="40"/>
              </w:rPr>
            </w:pPr>
            <w:r>
              <w:rPr>
                <w:sz w:val="40"/>
              </w:rPr>
              <w:t>Novembre</w:t>
            </w:r>
            <w:r w:rsidR="00F40307">
              <w:rPr>
                <w:sz w:val="40"/>
              </w:rPr>
              <w:t xml:space="preserve"> 20</w:t>
            </w:r>
            <w:r w:rsidR="00B66CD1">
              <w:rPr>
                <w:sz w:val="40"/>
              </w:rPr>
              <w:t>1</w:t>
            </w:r>
            <w:r w:rsidR="006F51C0">
              <w:rPr>
                <w:sz w:val="40"/>
              </w:rPr>
              <w:t>4</w:t>
            </w:r>
          </w:p>
          <w:p w:rsidR="00B55039" w:rsidRDefault="00B55039">
            <w:pPr>
              <w:ind w:right="505"/>
              <w:jc w:val="right"/>
              <w:rPr>
                <w:sz w:val="40"/>
              </w:rPr>
            </w:pPr>
          </w:p>
        </w:tc>
      </w:tr>
    </w:tbl>
    <w:p w:rsidR="00B55039" w:rsidRDefault="00B55039">
      <w:pPr>
        <w:spacing w:line="360" w:lineRule="atLeast"/>
        <w:jc w:val="center"/>
        <w:sectPr w:rsidR="00B55039">
          <w:headerReference w:type="default" r:id="rId8"/>
          <w:footerReference w:type="default" r:id="rId9"/>
          <w:pgSz w:w="11907" w:h="16840" w:code="9"/>
          <w:pgMar w:top="567" w:right="851" w:bottom="567" w:left="851" w:header="737" w:footer="454" w:gutter="0"/>
          <w:cols w:space="720"/>
          <w:noEndnote/>
        </w:sectPr>
      </w:pPr>
    </w:p>
    <w:p w:rsidR="00B55039" w:rsidRDefault="00F40307">
      <w:pPr>
        <w:pStyle w:val="Corpodeltesto2"/>
        <w:jc w:val="both"/>
        <w:rPr>
          <w:b/>
        </w:rPr>
      </w:pPr>
      <w:bookmarkStart w:id="0" w:name="_Toc64970285"/>
      <w:bookmarkStart w:id="1" w:name="_Toc64976494"/>
      <w:bookmarkStart w:id="2" w:name="_Toc64978227"/>
      <w:bookmarkStart w:id="3" w:name="_Toc64978336"/>
      <w:bookmarkStart w:id="4" w:name="_Toc64978445"/>
      <w:bookmarkStart w:id="5" w:name="_Toc64978617"/>
      <w:bookmarkStart w:id="6" w:name="_Toc64978992"/>
      <w:bookmarkStart w:id="7" w:name="_Toc64979050"/>
      <w:r>
        <w:rPr>
          <w:b/>
        </w:rPr>
        <w:lastRenderedPageBreak/>
        <w:t>Controllo delle modifiche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B55039" w:rsidRDefault="00B55039">
      <w:pPr>
        <w:pStyle w:val="Corpodeltesto2"/>
        <w:jc w:val="both"/>
        <w:rPr>
          <w:b/>
        </w:rPr>
      </w:pPr>
    </w:p>
    <w:p w:rsidR="00B55039" w:rsidRDefault="00B55039">
      <w:pPr>
        <w:pStyle w:val="Corpodeltesto2"/>
        <w:jc w:val="both"/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"/>
        <w:gridCol w:w="1474"/>
        <w:gridCol w:w="4800"/>
        <w:gridCol w:w="1588"/>
      </w:tblGrid>
      <w:tr w:rsidR="00B55039">
        <w:trPr>
          <w:cantSplit/>
          <w:jc w:val="center"/>
        </w:trPr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FFFFFF"/>
          </w:tcPr>
          <w:p w:rsidR="00B55039" w:rsidRDefault="00F40307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Edizione</w:t>
            </w: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FFFFFF"/>
          </w:tcPr>
          <w:p w:rsidR="00B55039" w:rsidRDefault="00F40307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Pubblicato</w:t>
            </w:r>
          </w:p>
        </w:tc>
        <w:tc>
          <w:tcPr>
            <w:tcW w:w="48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pct10" w:color="auto" w:fill="FFFFFF"/>
          </w:tcPr>
          <w:p w:rsidR="00B55039" w:rsidRDefault="00F40307">
            <w:pPr>
              <w:spacing w:before="120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Motivo della revisione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pct10" w:color="auto" w:fill="FFFFFF"/>
          </w:tcPr>
          <w:p w:rsidR="00B55039" w:rsidRDefault="00F40307">
            <w:pPr>
              <w:tabs>
                <w:tab w:val="left" w:pos="993"/>
              </w:tabs>
              <w:spacing w:before="120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Cap./Par.</w:t>
            </w:r>
          </w:p>
          <w:p w:rsidR="00B55039" w:rsidRDefault="00F40307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Modificati</w:t>
            </w:r>
          </w:p>
        </w:tc>
      </w:tr>
      <w:tr w:rsidR="00B55039" w:rsidTr="00536669">
        <w:trPr>
          <w:cantSplit/>
          <w:trHeight w:val="284"/>
          <w:jc w:val="center"/>
        </w:trPr>
        <w:tc>
          <w:tcPr>
            <w:tcW w:w="946" w:type="dxa"/>
            <w:tcBorders>
              <w:left w:val="dotted" w:sz="4" w:space="0" w:color="auto"/>
              <w:right w:val="dotted" w:sz="4" w:space="0" w:color="auto"/>
            </w:tcBorders>
          </w:tcPr>
          <w:p w:rsidR="00B55039" w:rsidRDefault="00B55039" w:rsidP="0046685B">
            <w:pPr>
              <w:tabs>
                <w:tab w:val="left" w:pos="993"/>
              </w:tabs>
              <w:spacing w:after="120"/>
              <w:jc w:val="center"/>
              <w:rPr>
                <w:i/>
                <w:sz w:val="18"/>
              </w:rPr>
            </w:pPr>
          </w:p>
        </w:tc>
        <w:tc>
          <w:tcPr>
            <w:tcW w:w="1474" w:type="dxa"/>
            <w:tcBorders>
              <w:left w:val="nil"/>
              <w:right w:val="dotted" w:sz="4" w:space="0" w:color="auto"/>
            </w:tcBorders>
          </w:tcPr>
          <w:p w:rsidR="00B55039" w:rsidRDefault="00B55039" w:rsidP="0046685B">
            <w:pPr>
              <w:spacing w:after="120"/>
              <w:jc w:val="center"/>
              <w:rPr>
                <w:i/>
                <w:sz w:val="18"/>
              </w:rPr>
            </w:pPr>
          </w:p>
        </w:tc>
        <w:tc>
          <w:tcPr>
            <w:tcW w:w="4800" w:type="dxa"/>
            <w:tcBorders>
              <w:left w:val="nil"/>
              <w:right w:val="dotted" w:sz="4" w:space="0" w:color="auto"/>
            </w:tcBorders>
          </w:tcPr>
          <w:p w:rsidR="00B55039" w:rsidRDefault="00B55039" w:rsidP="0046685B">
            <w:pPr>
              <w:spacing w:after="120"/>
              <w:ind w:right="2"/>
              <w:rPr>
                <w:i/>
                <w:sz w:val="18"/>
              </w:rPr>
            </w:pPr>
          </w:p>
        </w:tc>
        <w:tc>
          <w:tcPr>
            <w:tcW w:w="1588" w:type="dxa"/>
            <w:tcBorders>
              <w:left w:val="nil"/>
              <w:right w:val="dotted" w:sz="4" w:space="0" w:color="auto"/>
            </w:tcBorders>
          </w:tcPr>
          <w:p w:rsidR="00B55039" w:rsidRDefault="00B55039">
            <w:pPr>
              <w:spacing w:after="120"/>
              <w:ind w:right="2"/>
              <w:rPr>
                <w:i/>
                <w:sz w:val="18"/>
              </w:rPr>
            </w:pPr>
          </w:p>
        </w:tc>
      </w:tr>
      <w:tr w:rsidR="00B55039" w:rsidTr="00536669">
        <w:trPr>
          <w:cantSplit/>
          <w:trHeight w:val="284"/>
          <w:jc w:val="center"/>
        </w:trPr>
        <w:tc>
          <w:tcPr>
            <w:tcW w:w="946" w:type="dxa"/>
            <w:tcBorders>
              <w:left w:val="dotted" w:sz="4" w:space="0" w:color="auto"/>
              <w:right w:val="dotted" w:sz="4" w:space="0" w:color="auto"/>
            </w:tcBorders>
          </w:tcPr>
          <w:p w:rsidR="003D2CBF" w:rsidRDefault="003D2CBF" w:rsidP="0046685B">
            <w:pPr>
              <w:tabs>
                <w:tab w:val="left" w:pos="993"/>
              </w:tabs>
              <w:spacing w:after="120"/>
              <w:jc w:val="center"/>
              <w:rPr>
                <w:i/>
                <w:sz w:val="18"/>
              </w:rPr>
            </w:pPr>
          </w:p>
        </w:tc>
        <w:tc>
          <w:tcPr>
            <w:tcW w:w="1474" w:type="dxa"/>
            <w:tcBorders>
              <w:left w:val="nil"/>
              <w:right w:val="dotted" w:sz="4" w:space="0" w:color="auto"/>
            </w:tcBorders>
          </w:tcPr>
          <w:p w:rsidR="003D2CBF" w:rsidRDefault="003D2CBF" w:rsidP="0046685B">
            <w:pPr>
              <w:spacing w:after="120"/>
              <w:jc w:val="center"/>
              <w:rPr>
                <w:i/>
                <w:sz w:val="18"/>
              </w:rPr>
            </w:pPr>
          </w:p>
        </w:tc>
        <w:tc>
          <w:tcPr>
            <w:tcW w:w="4800" w:type="dxa"/>
            <w:tcBorders>
              <w:left w:val="nil"/>
              <w:right w:val="dotted" w:sz="4" w:space="0" w:color="auto"/>
            </w:tcBorders>
          </w:tcPr>
          <w:p w:rsidR="00526955" w:rsidRDefault="00526955" w:rsidP="0046685B">
            <w:pPr>
              <w:spacing w:after="120"/>
              <w:ind w:right="2"/>
              <w:rPr>
                <w:i/>
                <w:sz w:val="18"/>
              </w:rPr>
            </w:pPr>
          </w:p>
        </w:tc>
        <w:tc>
          <w:tcPr>
            <w:tcW w:w="1588" w:type="dxa"/>
            <w:tcBorders>
              <w:left w:val="nil"/>
              <w:right w:val="dotted" w:sz="4" w:space="0" w:color="auto"/>
            </w:tcBorders>
          </w:tcPr>
          <w:p w:rsidR="00B55039" w:rsidRDefault="00B55039">
            <w:pPr>
              <w:spacing w:after="120"/>
              <w:ind w:right="2"/>
              <w:rPr>
                <w:i/>
                <w:sz w:val="18"/>
              </w:rPr>
            </w:pPr>
          </w:p>
        </w:tc>
      </w:tr>
      <w:tr w:rsidR="00B55039" w:rsidTr="00536669">
        <w:trPr>
          <w:cantSplit/>
          <w:trHeight w:val="284"/>
          <w:jc w:val="center"/>
        </w:trPr>
        <w:tc>
          <w:tcPr>
            <w:tcW w:w="946" w:type="dxa"/>
            <w:tcBorders>
              <w:left w:val="dotted" w:sz="4" w:space="0" w:color="auto"/>
              <w:right w:val="dotted" w:sz="4" w:space="0" w:color="auto"/>
            </w:tcBorders>
          </w:tcPr>
          <w:p w:rsidR="00B55039" w:rsidRDefault="00B55039" w:rsidP="0046685B">
            <w:pPr>
              <w:tabs>
                <w:tab w:val="left" w:pos="993"/>
              </w:tabs>
              <w:spacing w:after="120"/>
              <w:jc w:val="center"/>
              <w:rPr>
                <w:i/>
                <w:sz w:val="18"/>
              </w:rPr>
            </w:pPr>
          </w:p>
        </w:tc>
        <w:tc>
          <w:tcPr>
            <w:tcW w:w="1474" w:type="dxa"/>
            <w:tcBorders>
              <w:left w:val="nil"/>
              <w:right w:val="dotted" w:sz="4" w:space="0" w:color="auto"/>
            </w:tcBorders>
          </w:tcPr>
          <w:p w:rsidR="00B55039" w:rsidRDefault="00B55039" w:rsidP="0046685B">
            <w:pPr>
              <w:spacing w:after="120"/>
              <w:jc w:val="center"/>
              <w:rPr>
                <w:i/>
                <w:sz w:val="18"/>
              </w:rPr>
            </w:pPr>
          </w:p>
        </w:tc>
        <w:tc>
          <w:tcPr>
            <w:tcW w:w="4800" w:type="dxa"/>
            <w:tcBorders>
              <w:left w:val="nil"/>
              <w:right w:val="dotted" w:sz="4" w:space="0" w:color="auto"/>
            </w:tcBorders>
          </w:tcPr>
          <w:p w:rsidR="00B55039" w:rsidRDefault="00B55039" w:rsidP="0046685B">
            <w:pPr>
              <w:spacing w:after="120"/>
              <w:ind w:right="2"/>
              <w:rPr>
                <w:i/>
                <w:sz w:val="18"/>
              </w:rPr>
            </w:pPr>
          </w:p>
        </w:tc>
        <w:tc>
          <w:tcPr>
            <w:tcW w:w="1588" w:type="dxa"/>
            <w:tcBorders>
              <w:left w:val="nil"/>
              <w:right w:val="dotted" w:sz="4" w:space="0" w:color="auto"/>
            </w:tcBorders>
          </w:tcPr>
          <w:p w:rsidR="00B55039" w:rsidRDefault="00B55039">
            <w:pPr>
              <w:tabs>
                <w:tab w:val="left" w:pos="993"/>
              </w:tabs>
              <w:spacing w:after="120"/>
              <w:ind w:right="2"/>
              <w:rPr>
                <w:i/>
                <w:sz w:val="18"/>
              </w:rPr>
            </w:pPr>
          </w:p>
        </w:tc>
      </w:tr>
      <w:tr w:rsidR="00B55039" w:rsidTr="00536669">
        <w:trPr>
          <w:cantSplit/>
          <w:trHeight w:val="284"/>
          <w:jc w:val="center"/>
        </w:trPr>
        <w:tc>
          <w:tcPr>
            <w:tcW w:w="946" w:type="dxa"/>
            <w:tcBorders>
              <w:left w:val="dotted" w:sz="4" w:space="0" w:color="auto"/>
              <w:right w:val="dotted" w:sz="4" w:space="0" w:color="auto"/>
            </w:tcBorders>
          </w:tcPr>
          <w:p w:rsidR="00137F6E" w:rsidRDefault="00137F6E" w:rsidP="00536669">
            <w:pPr>
              <w:tabs>
                <w:tab w:val="left" w:pos="993"/>
              </w:tabs>
              <w:spacing w:after="120"/>
              <w:jc w:val="center"/>
              <w:rPr>
                <w:i/>
                <w:sz w:val="18"/>
              </w:rPr>
            </w:pPr>
          </w:p>
        </w:tc>
        <w:tc>
          <w:tcPr>
            <w:tcW w:w="1474" w:type="dxa"/>
            <w:tcBorders>
              <w:left w:val="nil"/>
              <w:right w:val="dotted" w:sz="4" w:space="0" w:color="auto"/>
            </w:tcBorders>
          </w:tcPr>
          <w:p w:rsidR="00B55039" w:rsidRDefault="00B55039" w:rsidP="00137F6E">
            <w:pPr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4800" w:type="dxa"/>
            <w:tcBorders>
              <w:left w:val="nil"/>
              <w:right w:val="dotted" w:sz="4" w:space="0" w:color="auto"/>
            </w:tcBorders>
          </w:tcPr>
          <w:p w:rsidR="00B55039" w:rsidRDefault="00B55039" w:rsidP="00536669">
            <w:pPr>
              <w:spacing w:before="120" w:after="120"/>
              <w:ind w:right="2"/>
              <w:rPr>
                <w:i/>
                <w:sz w:val="18"/>
              </w:rPr>
            </w:pPr>
          </w:p>
        </w:tc>
        <w:tc>
          <w:tcPr>
            <w:tcW w:w="1588" w:type="dxa"/>
            <w:tcBorders>
              <w:left w:val="nil"/>
              <w:right w:val="dotted" w:sz="4" w:space="0" w:color="auto"/>
            </w:tcBorders>
          </w:tcPr>
          <w:p w:rsidR="00B55039" w:rsidRDefault="00B55039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</w:tr>
      <w:tr w:rsidR="00536669" w:rsidTr="00536669">
        <w:trPr>
          <w:cantSplit/>
          <w:trHeight w:val="284"/>
          <w:jc w:val="center"/>
        </w:trPr>
        <w:tc>
          <w:tcPr>
            <w:tcW w:w="946" w:type="dxa"/>
            <w:tcBorders>
              <w:left w:val="dotted" w:sz="4" w:space="0" w:color="auto"/>
              <w:right w:val="dotted" w:sz="4" w:space="0" w:color="auto"/>
            </w:tcBorders>
          </w:tcPr>
          <w:p w:rsidR="00536669" w:rsidRDefault="00536669" w:rsidP="00B84FE7">
            <w:pPr>
              <w:tabs>
                <w:tab w:val="left" w:pos="993"/>
              </w:tabs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1474" w:type="dxa"/>
            <w:tcBorders>
              <w:left w:val="nil"/>
              <w:right w:val="dotted" w:sz="4" w:space="0" w:color="auto"/>
            </w:tcBorders>
          </w:tcPr>
          <w:p w:rsidR="00536669" w:rsidRDefault="00536669" w:rsidP="00536669">
            <w:pPr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4800" w:type="dxa"/>
            <w:tcBorders>
              <w:left w:val="nil"/>
              <w:right w:val="dotted" w:sz="4" w:space="0" w:color="auto"/>
            </w:tcBorders>
          </w:tcPr>
          <w:p w:rsidR="00536669" w:rsidRDefault="00536669" w:rsidP="00536669">
            <w:pPr>
              <w:spacing w:before="120" w:after="120"/>
              <w:ind w:right="2"/>
              <w:rPr>
                <w:i/>
                <w:sz w:val="18"/>
              </w:rPr>
            </w:pPr>
          </w:p>
        </w:tc>
        <w:tc>
          <w:tcPr>
            <w:tcW w:w="1588" w:type="dxa"/>
            <w:tcBorders>
              <w:left w:val="nil"/>
              <w:right w:val="dotted" w:sz="4" w:space="0" w:color="auto"/>
            </w:tcBorders>
          </w:tcPr>
          <w:p w:rsidR="00536669" w:rsidRDefault="00536669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</w:tr>
      <w:tr w:rsidR="00B55039" w:rsidTr="00536669">
        <w:trPr>
          <w:cantSplit/>
          <w:trHeight w:val="284"/>
          <w:jc w:val="center"/>
        </w:trPr>
        <w:tc>
          <w:tcPr>
            <w:tcW w:w="946" w:type="dxa"/>
            <w:tcBorders>
              <w:left w:val="dotted" w:sz="4" w:space="0" w:color="auto"/>
              <w:right w:val="dotted" w:sz="4" w:space="0" w:color="auto"/>
            </w:tcBorders>
          </w:tcPr>
          <w:p w:rsidR="00B55039" w:rsidRDefault="00B55039">
            <w:pPr>
              <w:tabs>
                <w:tab w:val="left" w:pos="993"/>
              </w:tabs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1474" w:type="dxa"/>
            <w:tcBorders>
              <w:left w:val="nil"/>
              <w:right w:val="dotted" w:sz="4" w:space="0" w:color="auto"/>
            </w:tcBorders>
          </w:tcPr>
          <w:p w:rsidR="00B55039" w:rsidRDefault="00B55039">
            <w:pPr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4800" w:type="dxa"/>
            <w:tcBorders>
              <w:left w:val="nil"/>
              <w:right w:val="dotted" w:sz="4" w:space="0" w:color="auto"/>
            </w:tcBorders>
          </w:tcPr>
          <w:p w:rsidR="00B55039" w:rsidRDefault="00B55039">
            <w:pPr>
              <w:spacing w:before="120" w:after="120"/>
              <w:ind w:right="2"/>
              <w:rPr>
                <w:i/>
                <w:sz w:val="18"/>
              </w:rPr>
            </w:pPr>
          </w:p>
        </w:tc>
        <w:tc>
          <w:tcPr>
            <w:tcW w:w="1588" w:type="dxa"/>
            <w:tcBorders>
              <w:left w:val="nil"/>
              <w:right w:val="dotted" w:sz="4" w:space="0" w:color="auto"/>
            </w:tcBorders>
          </w:tcPr>
          <w:p w:rsidR="00B55039" w:rsidRDefault="00B55039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</w:tr>
      <w:tr w:rsidR="00981A81" w:rsidTr="0024549D">
        <w:trPr>
          <w:cantSplit/>
          <w:jc w:val="center"/>
        </w:trPr>
        <w:tc>
          <w:tcPr>
            <w:tcW w:w="946" w:type="dxa"/>
            <w:tcBorders>
              <w:left w:val="dotted" w:sz="4" w:space="0" w:color="auto"/>
              <w:right w:val="dotted" w:sz="4" w:space="0" w:color="auto"/>
            </w:tcBorders>
          </w:tcPr>
          <w:p w:rsidR="004510F6" w:rsidRDefault="004510F6" w:rsidP="00981A81">
            <w:pPr>
              <w:tabs>
                <w:tab w:val="left" w:pos="993"/>
              </w:tabs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1474" w:type="dxa"/>
            <w:tcBorders>
              <w:left w:val="nil"/>
              <w:right w:val="dotted" w:sz="4" w:space="0" w:color="auto"/>
            </w:tcBorders>
          </w:tcPr>
          <w:p w:rsidR="004510F6" w:rsidRDefault="004510F6">
            <w:pPr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4800" w:type="dxa"/>
            <w:tcBorders>
              <w:left w:val="nil"/>
              <w:right w:val="dotted" w:sz="4" w:space="0" w:color="auto"/>
            </w:tcBorders>
          </w:tcPr>
          <w:p w:rsidR="004510F6" w:rsidRDefault="004510F6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  <w:tc>
          <w:tcPr>
            <w:tcW w:w="1588" w:type="dxa"/>
            <w:tcBorders>
              <w:left w:val="nil"/>
              <w:right w:val="dotted" w:sz="4" w:space="0" w:color="auto"/>
            </w:tcBorders>
          </w:tcPr>
          <w:p w:rsidR="00981A81" w:rsidRDefault="00981A81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</w:tr>
      <w:tr w:rsidR="0024549D" w:rsidTr="007B7738">
        <w:trPr>
          <w:cantSplit/>
          <w:jc w:val="center"/>
        </w:trPr>
        <w:tc>
          <w:tcPr>
            <w:tcW w:w="946" w:type="dxa"/>
            <w:tcBorders>
              <w:left w:val="dotted" w:sz="4" w:space="0" w:color="auto"/>
              <w:right w:val="dotted" w:sz="4" w:space="0" w:color="auto"/>
            </w:tcBorders>
          </w:tcPr>
          <w:p w:rsidR="00305EE2" w:rsidRDefault="00305EE2" w:rsidP="00981A81">
            <w:pPr>
              <w:tabs>
                <w:tab w:val="left" w:pos="993"/>
              </w:tabs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1474" w:type="dxa"/>
            <w:tcBorders>
              <w:left w:val="nil"/>
              <w:right w:val="dotted" w:sz="4" w:space="0" w:color="auto"/>
            </w:tcBorders>
          </w:tcPr>
          <w:p w:rsidR="00305EE2" w:rsidRDefault="00305EE2">
            <w:pPr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4800" w:type="dxa"/>
            <w:tcBorders>
              <w:left w:val="nil"/>
              <w:right w:val="dotted" w:sz="4" w:space="0" w:color="auto"/>
            </w:tcBorders>
          </w:tcPr>
          <w:p w:rsidR="00305EE2" w:rsidRDefault="00305EE2" w:rsidP="006638E6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  <w:tc>
          <w:tcPr>
            <w:tcW w:w="1588" w:type="dxa"/>
            <w:tcBorders>
              <w:left w:val="nil"/>
              <w:right w:val="dotted" w:sz="4" w:space="0" w:color="auto"/>
            </w:tcBorders>
          </w:tcPr>
          <w:p w:rsidR="0024549D" w:rsidRDefault="0024549D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</w:tr>
      <w:tr w:rsidR="007B7738" w:rsidTr="006F51C0">
        <w:trPr>
          <w:cantSplit/>
          <w:jc w:val="center"/>
        </w:trPr>
        <w:tc>
          <w:tcPr>
            <w:tcW w:w="946" w:type="dxa"/>
            <w:tcBorders>
              <w:left w:val="dotted" w:sz="4" w:space="0" w:color="auto"/>
              <w:right w:val="dotted" w:sz="4" w:space="0" w:color="auto"/>
            </w:tcBorders>
          </w:tcPr>
          <w:p w:rsidR="007B7738" w:rsidRDefault="007B7738" w:rsidP="00981A81">
            <w:pPr>
              <w:tabs>
                <w:tab w:val="left" w:pos="993"/>
              </w:tabs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1474" w:type="dxa"/>
            <w:tcBorders>
              <w:left w:val="nil"/>
              <w:right w:val="dotted" w:sz="4" w:space="0" w:color="auto"/>
            </w:tcBorders>
          </w:tcPr>
          <w:p w:rsidR="007B7738" w:rsidRDefault="007B7738">
            <w:pPr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4800" w:type="dxa"/>
            <w:tcBorders>
              <w:left w:val="nil"/>
              <w:right w:val="dotted" w:sz="4" w:space="0" w:color="auto"/>
            </w:tcBorders>
          </w:tcPr>
          <w:p w:rsidR="007B7738" w:rsidRDefault="007B7738" w:rsidP="009A2A0F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  <w:tc>
          <w:tcPr>
            <w:tcW w:w="1588" w:type="dxa"/>
            <w:tcBorders>
              <w:left w:val="nil"/>
              <w:right w:val="dotted" w:sz="4" w:space="0" w:color="auto"/>
            </w:tcBorders>
          </w:tcPr>
          <w:p w:rsidR="007B7738" w:rsidRDefault="007B7738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</w:tr>
      <w:tr w:rsidR="006F51C0" w:rsidTr="009F3FFE">
        <w:trPr>
          <w:cantSplit/>
          <w:jc w:val="center"/>
        </w:trPr>
        <w:tc>
          <w:tcPr>
            <w:tcW w:w="946" w:type="dxa"/>
            <w:tcBorders>
              <w:left w:val="dotted" w:sz="4" w:space="0" w:color="auto"/>
              <w:right w:val="dotted" w:sz="4" w:space="0" w:color="auto"/>
            </w:tcBorders>
          </w:tcPr>
          <w:p w:rsidR="006F51C0" w:rsidRDefault="006F51C0" w:rsidP="00981A81">
            <w:pPr>
              <w:tabs>
                <w:tab w:val="left" w:pos="993"/>
              </w:tabs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1474" w:type="dxa"/>
            <w:tcBorders>
              <w:left w:val="nil"/>
              <w:right w:val="dotted" w:sz="4" w:space="0" w:color="auto"/>
            </w:tcBorders>
          </w:tcPr>
          <w:p w:rsidR="006F51C0" w:rsidRDefault="006F51C0">
            <w:pPr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4800" w:type="dxa"/>
            <w:tcBorders>
              <w:left w:val="nil"/>
              <w:right w:val="dotted" w:sz="4" w:space="0" w:color="auto"/>
            </w:tcBorders>
          </w:tcPr>
          <w:p w:rsidR="006F51C0" w:rsidRDefault="006F51C0" w:rsidP="009A2A0F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  <w:tc>
          <w:tcPr>
            <w:tcW w:w="1588" w:type="dxa"/>
            <w:tcBorders>
              <w:left w:val="nil"/>
              <w:right w:val="dotted" w:sz="4" w:space="0" w:color="auto"/>
            </w:tcBorders>
          </w:tcPr>
          <w:p w:rsidR="006F51C0" w:rsidRDefault="006F51C0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</w:tr>
      <w:tr w:rsidR="009F3FFE" w:rsidTr="00996467">
        <w:trPr>
          <w:cantSplit/>
          <w:jc w:val="center"/>
        </w:trPr>
        <w:tc>
          <w:tcPr>
            <w:tcW w:w="946" w:type="dxa"/>
            <w:tcBorders>
              <w:left w:val="dotted" w:sz="4" w:space="0" w:color="auto"/>
              <w:right w:val="dotted" w:sz="4" w:space="0" w:color="auto"/>
            </w:tcBorders>
          </w:tcPr>
          <w:p w:rsidR="009F3FFE" w:rsidRDefault="009F3FFE" w:rsidP="00981A81">
            <w:pPr>
              <w:tabs>
                <w:tab w:val="left" w:pos="993"/>
              </w:tabs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1474" w:type="dxa"/>
            <w:tcBorders>
              <w:left w:val="nil"/>
              <w:right w:val="dotted" w:sz="4" w:space="0" w:color="auto"/>
            </w:tcBorders>
          </w:tcPr>
          <w:p w:rsidR="009F3FFE" w:rsidRDefault="009F3FFE">
            <w:pPr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4800" w:type="dxa"/>
            <w:tcBorders>
              <w:left w:val="nil"/>
              <w:right w:val="dotted" w:sz="4" w:space="0" w:color="auto"/>
            </w:tcBorders>
          </w:tcPr>
          <w:p w:rsidR="009F3FFE" w:rsidRDefault="009F3FFE" w:rsidP="009A2A0F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  <w:tc>
          <w:tcPr>
            <w:tcW w:w="1588" w:type="dxa"/>
            <w:tcBorders>
              <w:left w:val="nil"/>
              <w:right w:val="dotted" w:sz="4" w:space="0" w:color="auto"/>
            </w:tcBorders>
          </w:tcPr>
          <w:p w:rsidR="009F3FFE" w:rsidRDefault="009F3FFE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</w:tr>
      <w:tr w:rsidR="00996467" w:rsidTr="002C2AAC">
        <w:trPr>
          <w:cantSplit/>
          <w:jc w:val="center"/>
        </w:trPr>
        <w:tc>
          <w:tcPr>
            <w:tcW w:w="946" w:type="dxa"/>
            <w:tcBorders>
              <w:left w:val="dotted" w:sz="4" w:space="0" w:color="auto"/>
              <w:right w:val="dotted" w:sz="4" w:space="0" w:color="auto"/>
            </w:tcBorders>
          </w:tcPr>
          <w:p w:rsidR="00B41623" w:rsidRDefault="00B41623" w:rsidP="00981A81">
            <w:pPr>
              <w:tabs>
                <w:tab w:val="left" w:pos="993"/>
              </w:tabs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1474" w:type="dxa"/>
            <w:tcBorders>
              <w:left w:val="nil"/>
              <w:right w:val="dotted" w:sz="4" w:space="0" w:color="auto"/>
            </w:tcBorders>
          </w:tcPr>
          <w:p w:rsidR="00B41623" w:rsidRDefault="00B41623">
            <w:pPr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4800" w:type="dxa"/>
            <w:tcBorders>
              <w:left w:val="nil"/>
              <w:right w:val="dotted" w:sz="4" w:space="0" w:color="auto"/>
            </w:tcBorders>
          </w:tcPr>
          <w:p w:rsidR="00B41623" w:rsidRDefault="00B41623" w:rsidP="00DA50EE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  <w:tc>
          <w:tcPr>
            <w:tcW w:w="1588" w:type="dxa"/>
            <w:tcBorders>
              <w:left w:val="nil"/>
              <w:right w:val="dotted" w:sz="4" w:space="0" w:color="auto"/>
            </w:tcBorders>
          </w:tcPr>
          <w:p w:rsidR="00996467" w:rsidRDefault="00996467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</w:tr>
      <w:tr w:rsidR="002C2AAC">
        <w:trPr>
          <w:cantSplit/>
          <w:jc w:val="center"/>
        </w:trPr>
        <w:tc>
          <w:tcPr>
            <w:tcW w:w="9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2AAC" w:rsidRDefault="002C2AAC" w:rsidP="00DC62B0">
            <w:pPr>
              <w:tabs>
                <w:tab w:val="left" w:pos="993"/>
              </w:tabs>
              <w:spacing w:before="120" w:after="120"/>
              <w:rPr>
                <w:i/>
                <w:sz w:val="18"/>
              </w:rPr>
            </w:pPr>
          </w:p>
        </w:tc>
        <w:tc>
          <w:tcPr>
            <w:tcW w:w="1474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2C2AAC" w:rsidRDefault="002C2AAC">
            <w:pPr>
              <w:spacing w:before="120" w:after="120"/>
              <w:jc w:val="center"/>
              <w:rPr>
                <w:i/>
                <w:sz w:val="18"/>
              </w:rPr>
            </w:pPr>
          </w:p>
        </w:tc>
        <w:tc>
          <w:tcPr>
            <w:tcW w:w="4800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2C2AAC" w:rsidRDefault="002C2AAC" w:rsidP="00D4364A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  <w:tc>
          <w:tcPr>
            <w:tcW w:w="1588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2C2AAC" w:rsidRDefault="002C2AAC">
            <w:pPr>
              <w:tabs>
                <w:tab w:val="left" w:pos="993"/>
              </w:tabs>
              <w:spacing w:before="120" w:after="120"/>
              <w:ind w:right="2"/>
              <w:rPr>
                <w:i/>
                <w:sz w:val="18"/>
              </w:rPr>
            </w:pPr>
          </w:p>
        </w:tc>
      </w:tr>
    </w:tbl>
    <w:p w:rsidR="00B55039" w:rsidRDefault="00B55039">
      <w:pPr>
        <w:rPr>
          <w:b/>
          <w:sz w:val="28"/>
        </w:rPr>
      </w:pPr>
    </w:p>
    <w:p w:rsidR="00B55039" w:rsidRDefault="00B55039">
      <w:pPr>
        <w:rPr>
          <w:b/>
          <w:sz w:val="28"/>
        </w:rPr>
        <w:sectPr w:rsidR="00B55039">
          <w:headerReference w:type="default" r:id="rId10"/>
          <w:footerReference w:type="default" r:id="rId11"/>
          <w:footerReference w:type="first" r:id="rId12"/>
          <w:pgSz w:w="11907" w:h="16840" w:code="9"/>
          <w:pgMar w:top="1418" w:right="1134" w:bottom="1134" w:left="1134" w:header="720" w:footer="720" w:gutter="0"/>
          <w:cols w:space="720"/>
        </w:sectPr>
      </w:pPr>
    </w:p>
    <w:p w:rsidR="00B55039" w:rsidRDefault="00F40307">
      <w:pPr>
        <w:rPr>
          <w:b/>
          <w:sz w:val="28"/>
        </w:rPr>
      </w:pPr>
      <w:r>
        <w:rPr>
          <w:b/>
          <w:sz w:val="28"/>
        </w:rPr>
        <w:lastRenderedPageBreak/>
        <w:t>Sommario</w:t>
      </w:r>
      <w:bookmarkStart w:id="8" w:name="_Hlt390856374"/>
      <w:bookmarkEnd w:id="8"/>
    </w:p>
    <w:p w:rsidR="00B55039" w:rsidRDefault="00B55039">
      <w:pPr>
        <w:rPr>
          <w:rFonts w:ascii="Arial" w:hAnsi="Arial" w:cs="Arial"/>
          <w:sz w:val="24"/>
        </w:rPr>
      </w:pPr>
    </w:p>
    <w:bookmarkStart w:id="9" w:name="_Toc59363002"/>
    <w:bookmarkStart w:id="10" w:name="_Toc59365522"/>
    <w:bookmarkStart w:id="11" w:name="_Toc64970286"/>
    <w:bookmarkStart w:id="12" w:name="_Toc64976495"/>
    <w:bookmarkStart w:id="13" w:name="_Toc64978228"/>
    <w:bookmarkStart w:id="14" w:name="_Toc64978337"/>
    <w:bookmarkStart w:id="15" w:name="_Toc64978446"/>
    <w:bookmarkStart w:id="16" w:name="_Toc64978618"/>
    <w:bookmarkStart w:id="17" w:name="_Toc64978993"/>
    <w:bookmarkStart w:id="18" w:name="_Toc64979051"/>
    <w:bookmarkStart w:id="19" w:name="_Toc64979202"/>
    <w:bookmarkStart w:id="20" w:name="_Toc64979389"/>
    <w:bookmarkStart w:id="21" w:name="_Toc64979729"/>
    <w:bookmarkStart w:id="22" w:name="_Toc64979825"/>
    <w:bookmarkStart w:id="23" w:name="_Toc64979868"/>
    <w:bookmarkStart w:id="24" w:name="_Toc65034837"/>
    <w:bookmarkStart w:id="25" w:name="_Toc65313841"/>
    <w:bookmarkStart w:id="26" w:name="_Toc65313918"/>
    <w:bookmarkStart w:id="27" w:name="_Toc65314452"/>
    <w:bookmarkStart w:id="28" w:name="_Toc39488256"/>
    <w:bookmarkStart w:id="29" w:name="_Toc56862743"/>
    <w:bookmarkStart w:id="30" w:name="_Toc56862882"/>
    <w:bookmarkStart w:id="31" w:name="_Toc56863056"/>
    <w:bookmarkStart w:id="32" w:name="_Toc56863196"/>
    <w:bookmarkStart w:id="33" w:name="_Toc56863293"/>
    <w:bookmarkStart w:id="34" w:name="_Toc58240352"/>
    <w:bookmarkStart w:id="35" w:name="_Toc58240772"/>
    <w:bookmarkStart w:id="36" w:name="_Toc59263657"/>
    <w:bookmarkStart w:id="37" w:name="_Toc59357258"/>
    <w:bookmarkStart w:id="38" w:name="_Toc59362009"/>
    <w:p w:rsidR="00BC5378" w:rsidRDefault="00DC11FF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F40307">
        <w:instrText xml:space="preserve"> TOC \h \z \t "Titolo 1;2;Titolo 2;3;Titolo 3;4;Titolo 4;5;Titolo 5;6;Titolo 6;7;Titolo 7;8;Titolo;1" </w:instrText>
      </w:r>
      <w:r>
        <w:fldChar w:fldCharType="separate"/>
      </w:r>
      <w:hyperlink w:anchor="_Toc404246690" w:history="1">
        <w:r w:rsidR="00BC5378" w:rsidRPr="00797564">
          <w:rPr>
            <w:rStyle w:val="Collegamentoipertestuale"/>
            <w:rFonts w:cs="Arial"/>
            <w:noProof/>
          </w:rPr>
          <w:t>1</w:t>
        </w:r>
        <w:r w:rsidR="00BC53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5378" w:rsidRPr="00797564">
          <w:rPr>
            <w:rStyle w:val="Collegamentoipertestuale"/>
            <w:rFonts w:cs="Arial"/>
            <w:noProof/>
          </w:rPr>
          <w:t>GENERALITA’</w:t>
        </w:r>
        <w:r w:rsidR="00BC5378">
          <w:rPr>
            <w:noProof/>
            <w:webHidden/>
          </w:rPr>
          <w:tab/>
        </w:r>
        <w:r w:rsidR="00BC5378">
          <w:rPr>
            <w:noProof/>
            <w:webHidden/>
          </w:rPr>
          <w:fldChar w:fldCharType="begin"/>
        </w:r>
        <w:r w:rsidR="00BC5378">
          <w:rPr>
            <w:noProof/>
            <w:webHidden/>
          </w:rPr>
          <w:instrText xml:space="preserve"> PAGEREF _Toc404246690 \h </w:instrText>
        </w:r>
        <w:r w:rsidR="00BC5378">
          <w:rPr>
            <w:noProof/>
            <w:webHidden/>
          </w:rPr>
        </w:r>
        <w:r w:rsidR="00BC5378">
          <w:rPr>
            <w:noProof/>
            <w:webHidden/>
          </w:rPr>
          <w:fldChar w:fldCharType="separate"/>
        </w:r>
        <w:r w:rsidR="00BC5378">
          <w:rPr>
            <w:noProof/>
            <w:webHidden/>
          </w:rPr>
          <w:t>4</w:t>
        </w:r>
        <w:r w:rsidR="00BC5378">
          <w:rPr>
            <w:noProof/>
            <w:webHidden/>
          </w:rPr>
          <w:fldChar w:fldCharType="end"/>
        </w:r>
      </w:hyperlink>
    </w:p>
    <w:p w:rsidR="00BC5378" w:rsidRDefault="003F2B9E">
      <w:pPr>
        <w:pStyle w:val="Sommario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4246691" w:history="1">
        <w:r w:rsidR="00BC5378" w:rsidRPr="00797564">
          <w:rPr>
            <w:rStyle w:val="Collegamentoipertestuale"/>
            <w:noProof/>
          </w:rPr>
          <w:t>Ruoli dell’applicazione</w:t>
        </w:r>
        <w:r w:rsidR="00BC5378">
          <w:rPr>
            <w:noProof/>
            <w:webHidden/>
          </w:rPr>
          <w:tab/>
        </w:r>
        <w:r w:rsidR="00BC5378">
          <w:rPr>
            <w:noProof/>
            <w:webHidden/>
          </w:rPr>
          <w:fldChar w:fldCharType="begin"/>
        </w:r>
        <w:r w:rsidR="00BC5378">
          <w:rPr>
            <w:noProof/>
            <w:webHidden/>
          </w:rPr>
          <w:instrText xml:space="preserve"> PAGEREF _Toc404246691 \h </w:instrText>
        </w:r>
        <w:r w:rsidR="00BC5378">
          <w:rPr>
            <w:noProof/>
            <w:webHidden/>
          </w:rPr>
        </w:r>
        <w:r w:rsidR="00BC5378">
          <w:rPr>
            <w:noProof/>
            <w:webHidden/>
          </w:rPr>
          <w:fldChar w:fldCharType="separate"/>
        </w:r>
        <w:r w:rsidR="00BC5378">
          <w:rPr>
            <w:noProof/>
            <w:webHidden/>
          </w:rPr>
          <w:t>4</w:t>
        </w:r>
        <w:r w:rsidR="00BC5378">
          <w:rPr>
            <w:noProof/>
            <w:webHidden/>
          </w:rPr>
          <w:fldChar w:fldCharType="end"/>
        </w:r>
      </w:hyperlink>
    </w:p>
    <w:p w:rsidR="00BC5378" w:rsidRDefault="003F2B9E">
      <w:pPr>
        <w:pStyle w:val="Sommario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4246692" w:history="1">
        <w:r w:rsidR="00BC5378" w:rsidRPr="00797564">
          <w:rPr>
            <w:rStyle w:val="Collegamentoipertestuale"/>
            <w:noProof/>
          </w:rPr>
          <w:t>2   Rendicontazione annuale spese sostenute</w:t>
        </w:r>
        <w:r w:rsidR="00BC5378">
          <w:rPr>
            <w:noProof/>
            <w:webHidden/>
          </w:rPr>
          <w:tab/>
        </w:r>
        <w:r w:rsidR="00BC5378">
          <w:rPr>
            <w:noProof/>
            <w:webHidden/>
          </w:rPr>
          <w:fldChar w:fldCharType="begin"/>
        </w:r>
        <w:r w:rsidR="00BC5378">
          <w:rPr>
            <w:noProof/>
            <w:webHidden/>
          </w:rPr>
          <w:instrText xml:space="preserve"> PAGEREF _Toc404246692 \h </w:instrText>
        </w:r>
        <w:r w:rsidR="00BC5378">
          <w:rPr>
            <w:noProof/>
            <w:webHidden/>
          </w:rPr>
        </w:r>
        <w:r w:rsidR="00BC5378">
          <w:rPr>
            <w:noProof/>
            <w:webHidden/>
          </w:rPr>
          <w:fldChar w:fldCharType="separate"/>
        </w:r>
        <w:r w:rsidR="00BC5378">
          <w:rPr>
            <w:noProof/>
            <w:webHidden/>
          </w:rPr>
          <w:t>5</w:t>
        </w:r>
        <w:r w:rsidR="00BC5378">
          <w:rPr>
            <w:noProof/>
            <w:webHidden/>
          </w:rPr>
          <w:fldChar w:fldCharType="end"/>
        </w:r>
      </w:hyperlink>
    </w:p>
    <w:p w:rsidR="00B55039" w:rsidRDefault="00DC11FF">
      <w:pPr>
        <w:pStyle w:val="Titolo"/>
        <w:rPr>
          <w:rFonts w:cs="Times New Roman"/>
          <w:bCs w:val="0"/>
          <w:kern w:val="28"/>
        </w:rPr>
      </w:pPr>
      <w:r>
        <w:rPr>
          <w:kern w:val="28"/>
          <w:sz w:val="21"/>
          <w:szCs w:val="21"/>
        </w:rPr>
        <w:fldChar w:fldCharType="end"/>
      </w:r>
    </w:p>
    <w:p w:rsidR="00B55039" w:rsidRPr="00FD4E63" w:rsidRDefault="00F40307" w:rsidP="0015268C">
      <w:pPr>
        <w:pStyle w:val="Titolo1"/>
        <w:numPr>
          <w:ilvl w:val="0"/>
          <w:numId w:val="1"/>
        </w:numPr>
        <w:rPr>
          <w:rFonts w:cs="Arial"/>
          <w:sz w:val="24"/>
        </w:rPr>
      </w:pPr>
      <w:r w:rsidRPr="00FD4E63">
        <w:rPr>
          <w:bCs/>
        </w:rPr>
        <w:br w:type="page"/>
      </w:r>
      <w:bookmarkStart w:id="39" w:name="_Toc65567321"/>
      <w:bookmarkStart w:id="40" w:name="_Toc404246690"/>
      <w:r w:rsidRPr="00FD4E63">
        <w:rPr>
          <w:rFonts w:cs="Arial"/>
          <w:sz w:val="24"/>
        </w:rPr>
        <w:lastRenderedPageBreak/>
        <w:t>GENERALITA’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39"/>
      <w:bookmarkEnd w:id="40"/>
      <w:r w:rsidRPr="00FD4E63">
        <w:rPr>
          <w:rFonts w:cs="Arial"/>
          <w:sz w:val="24"/>
        </w:rPr>
        <w:t xml:space="preserve"> 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B55039" w:rsidRDefault="00B55039">
      <w:pPr>
        <w:rPr>
          <w:rFonts w:ascii="Arial" w:hAnsi="Arial" w:cs="Arial"/>
          <w:b/>
          <w:bCs/>
        </w:rPr>
      </w:pPr>
    </w:p>
    <w:p w:rsidR="00B55039" w:rsidRDefault="00DC62B0" w:rsidP="00DC62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decreto </w:t>
      </w:r>
      <w:proofErr w:type="spellStart"/>
      <w:r w:rsidRPr="00DC62B0">
        <w:rPr>
          <w:rFonts w:ascii="Arial" w:hAnsi="Arial" w:cs="Arial"/>
          <w:sz w:val="24"/>
          <w:szCs w:val="24"/>
        </w:rPr>
        <w:t>Decreto</w:t>
      </w:r>
      <w:proofErr w:type="spellEnd"/>
      <w:r w:rsidRPr="00DC62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2B0">
        <w:rPr>
          <w:rFonts w:ascii="Arial" w:hAnsi="Arial" w:cs="Arial"/>
          <w:sz w:val="24"/>
          <w:szCs w:val="24"/>
        </w:rPr>
        <w:t>MiPAF</w:t>
      </w:r>
      <w:proofErr w:type="spellEnd"/>
      <w:r w:rsidRPr="00DC62B0">
        <w:rPr>
          <w:rFonts w:ascii="Arial" w:hAnsi="Arial" w:cs="Arial"/>
          <w:sz w:val="24"/>
          <w:szCs w:val="24"/>
        </w:rPr>
        <w:t xml:space="preserve"> n.ro 4615 del 05/08/2014</w:t>
      </w:r>
      <w:r>
        <w:rPr>
          <w:rFonts w:ascii="Arial" w:hAnsi="Arial" w:cs="Arial"/>
          <w:sz w:val="24"/>
          <w:szCs w:val="24"/>
        </w:rPr>
        <w:t xml:space="preserve"> </w:t>
      </w:r>
      <w:r w:rsidRPr="00DC62B0">
        <w:rPr>
          <w:rFonts w:ascii="Arial" w:hAnsi="Arial" w:cs="Arial"/>
          <w:sz w:val="24"/>
          <w:szCs w:val="24"/>
        </w:rPr>
        <w:t xml:space="preserve">OCM Vino – </w:t>
      </w:r>
      <w:r>
        <w:rPr>
          <w:rFonts w:ascii="Arial" w:hAnsi="Arial" w:cs="Arial"/>
          <w:sz w:val="24"/>
          <w:szCs w:val="24"/>
        </w:rPr>
        <w:t>“</w:t>
      </w:r>
      <w:r w:rsidRPr="00DC62B0">
        <w:rPr>
          <w:rFonts w:ascii="Arial" w:hAnsi="Arial" w:cs="Arial"/>
          <w:sz w:val="24"/>
          <w:szCs w:val="24"/>
        </w:rPr>
        <w:t>Comunicazione relative agli anticipi</w:t>
      </w:r>
      <w:r>
        <w:rPr>
          <w:rFonts w:ascii="Arial" w:hAnsi="Arial" w:cs="Arial"/>
          <w:sz w:val="24"/>
          <w:szCs w:val="24"/>
        </w:rPr>
        <w:t>”</w:t>
      </w:r>
      <w:r w:rsidRPr="00DC62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prevede la rendicontazione annuale delle spese sostenute a fronte di un pagamento anticipato.</w:t>
      </w:r>
    </w:p>
    <w:p w:rsidR="00DC62B0" w:rsidRDefault="00DC62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F40307">
        <w:rPr>
          <w:rFonts w:ascii="Arial" w:hAnsi="Arial" w:cs="Arial"/>
          <w:sz w:val="24"/>
          <w:szCs w:val="24"/>
        </w:rPr>
        <w:t>gestione d</w:t>
      </w:r>
      <w:r>
        <w:rPr>
          <w:rFonts w:ascii="Arial" w:hAnsi="Arial" w:cs="Arial"/>
          <w:sz w:val="24"/>
          <w:szCs w:val="24"/>
        </w:rPr>
        <w:t xml:space="preserve">i tale rendicontazione prevede come </w:t>
      </w:r>
      <w:r w:rsidR="00F40307">
        <w:rPr>
          <w:rFonts w:ascii="Arial" w:hAnsi="Arial" w:cs="Arial"/>
          <w:sz w:val="24"/>
          <w:szCs w:val="24"/>
        </w:rPr>
        <w:t>ruol</w:t>
      </w:r>
      <w:r>
        <w:rPr>
          <w:rFonts w:ascii="Arial" w:hAnsi="Arial" w:cs="Arial"/>
          <w:sz w:val="24"/>
          <w:szCs w:val="24"/>
        </w:rPr>
        <w:t>i</w:t>
      </w:r>
      <w:r w:rsidR="00F40307">
        <w:rPr>
          <w:rFonts w:ascii="Arial" w:hAnsi="Arial" w:cs="Arial"/>
          <w:sz w:val="24"/>
          <w:szCs w:val="24"/>
        </w:rPr>
        <w:t xml:space="preserve"> delegat</w:t>
      </w:r>
      <w:r>
        <w:rPr>
          <w:rFonts w:ascii="Arial" w:hAnsi="Arial" w:cs="Arial"/>
          <w:sz w:val="24"/>
          <w:szCs w:val="24"/>
        </w:rPr>
        <w:t>i</w:t>
      </w:r>
      <w:r w:rsidR="00F40307">
        <w:rPr>
          <w:rFonts w:ascii="Arial" w:hAnsi="Arial" w:cs="Arial"/>
          <w:sz w:val="24"/>
          <w:szCs w:val="24"/>
        </w:rPr>
        <w:t xml:space="preserve"> dall’</w:t>
      </w:r>
      <w:r w:rsidR="00B727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0307">
        <w:rPr>
          <w:rFonts w:ascii="Arial" w:hAnsi="Arial" w:cs="Arial"/>
          <w:sz w:val="24"/>
          <w:szCs w:val="24"/>
        </w:rPr>
        <w:t>O</w:t>
      </w:r>
      <w:r w:rsidR="00B72763">
        <w:rPr>
          <w:rFonts w:ascii="Arial" w:hAnsi="Arial" w:cs="Arial"/>
          <w:sz w:val="24"/>
          <w:szCs w:val="24"/>
        </w:rPr>
        <w:t>.</w:t>
      </w:r>
      <w:r w:rsidR="002173A1">
        <w:rPr>
          <w:rFonts w:ascii="Arial" w:hAnsi="Arial" w:cs="Arial"/>
          <w:sz w:val="24"/>
          <w:szCs w:val="24"/>
        </w:rPr>
        <w:t>P</w:t>
      </w:r>
      <w:r w:rsidR="00B72763">
        <w:rPr>
          <w:rFonts w:ascii="Arial" w:hAnsi="Arial" w:cs="Arial"/>
          <w:sz w:val="24"/>
          <w:szCs w:val="24"/>
        </w:rPr>
        <w:t>.</w:t>
      </w:r>
      <w:r w:rsidR="00F40307">
        <w:rPr>
          <w:rFonts w:ascii="Arial" w:hAnsi="Arial" w:cs="Arial"/>
          <w:sz w:val="24"/>
          <w:szCs w:val="24"/>
        </w:rPr>
        <w:t>le</w:t>
      </w:r>
      <w:proofErr w:type="spellEnd"/>
      <w:r w:rsidR="00F40307">
        <w:rPr>
          <w:rFonts w:ascii="Arial" w:hAnsi="Arial" w:cs="Arial"/>
          <w:sz w:val="24"/>
          <w:szCs w:val="24"/>
        </w:rPr>
        <w:t xml:space="preserve"> amministrazioni </w:t>
      </w:r>
      <w:proofErr w:type="gramStart"/>
      <w:r w:rsidR="00F40307">
        <w:rPr>
          <w:rFonts w:ascii="Arial" w:hAnsi="Arial" w:cs="Arial"/>
          <w:sz w:val="24"/>
          <w:szCs w:val="24"/>
        </w:rPr>
        <w:t>regionali</w:t>
      </w:r>
      <w:r>
        <w:rPr>
          <w:rFonts w:ascii="Arial" w:hAnsi="Arial" w:cs="Arial"/>
          <w:sz w:val="24"/>
          <w:szCs w:val="24"/>
        </w:rPr>
        <w:t xml:space="preserve"> </w:t>
      </w:r>
      <w:r w:rsidR="00F40307">
        <w:rPr>
          <w:rFonts w:ascii="Arial" w:hAnsi="Arial" w:cs="Arial"/>
          <w:sz w:val="24"/>
          <w:szCs w:val="24"/>
        </w:rPr>
        <w:t>,</w:t>
      </w:r>
      <w:proofErr w:type="gramEnd"/>
      <w:r w:rsidR="00F403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gli uffici Caa e i liberi professionisti.</w:t>
      </w:r>
    </w:p>
    <w:p w:rsidR="00B55039" w:rsidRDefault="00B55039">
      <w:pPr>
        <w:pStyle w:val="Corpotesto"/>
        <w:rPr>
          <w:rFonts w:ascii="Arial" w:hAnsi="Arial" w:cs="Arial"/>
          <w:sz w:val="24"/>
          <w:szCs w:val="24"/>
        </w:rPr>
      </w:pPr>
    </w:p>
    <w:p w:rsidR="00B55039" w:rsidRDefault="00F40307">
      <w:pPr>
        <w:pStyle w:val="Titolo2"/>
      </w:pPr>
      <w:bookmarkStart w:id="41" w:name="_Toc404246691"/>
      <w:bookmarkStart w:id="42" w:name="_Toc159923888"/>
      <w:r>
        <w:t>Ruoli dell’applicazione</w:t>
      </w:r>
      <w:bookmarkEnd w:id="41"/>
      <w:r>
        <w:t xml:space="preserve"> </w:t>
      </w:r>
      <w:bookmarkEnd w:id="42"/>
      <w:r w:rsidR="009D0916">
        <w:t xml:space="preserve">   </w:t>
      </w:r>
    </w:p>
    <w:p w:rsidR="00B55039" w:rsidRDefault="00B55039">
      <w:pPr>
        <w:pStyle w:val="Corpotesto"/>
        <w:rPr>
          <w:rFonts w:ascii="Arial" w:hAnsi="Arial" w:cs="Arial"/>
          <w:sz w:val="24"/>
          <w:szCs w:val="24"/>
        </w:rPr>
      </w:pPr>
    </w:p>
    <w:p w:rsidR="00B55039" w:rsidRDefault="00F40307">
      <w:pPr>
        <w:pStyle w:val="Corpotes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Tale applicazione prevede ruoli</w:t>
      </w:r>
    </w:p>
    <w:p w:rsidR="00B72763" w:rsidRDefault="00B72763">
      <w:pPr>
        <w:pStyle w:val="Corpotesto"/>
        <w:rPr>
          <w:rFonts w:ascii="Arial" w:hAnsi="Arial" w:cs="Arial"/>
          <w:sz w:val="24"/>
          <w:szCs w:val="24"/>
        </w:rPr>
      </w:pPr>
    </w:p>
    <w:p w:rsidR="00B55039" w:rsidRDefault="00F40307" w:rsidP="0015268C">
      <w:pPr>
        <w:pStyle w:val="Corpotest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consultazione</w:t>
      </w:r>
    </w:p>
    <w:p w:rsidR="00B55039" w:rsidRDefault="00F40307" w:rsidP="0015268C">
      <w:pPr>
        <w:pStyle w:val="Corpotest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che</w:t>
      </w:r>
      <w:proofErr w:type="gramEnd"/>
      <w:r>
        <w:rPr>
          <w:rFonts w:ascii="Arial" w:hAnsi="Arial" w:cs="Arial"/>
          <w:sz w:val="24"/>
          <w:szCs w:val="24"/>
        </w:rPr>
        <w:t xml:space="preserve"> consentono anche l’aggiornamento dei dati</w:t>
      </w:r>
      <w:r w:rsidR="0072367E">
        <w:rPr>
          <w:rFonts w:ascii="Arial" w:hAnsi="Arial" w:cs="Arial"/>
          <w:sz w:val="24"/>
          <w:szCs w:val="24"/>
        </w:rPr>
        <w:t xml:space="preserve"> (utenti regionali , Caa e Liberi Professionisti)</w:t>
      </w:r>
    </w:p>
    <w:p w:rsidR="00B55039" w:rsidRDefault="00B55039">
      <w:pPr>
        <w:pStyle w:val="Corpotesto"/>
        <w:rPr>
          <w:rFonts w:ascii="Arial" w:hAnsi="Arial" w:cs="Arial"/>
          <w:sz w:val="24"/>
          <w:szCs w:val="24"/>
        </w:rPr>
      </w:pPr>
    </w:p>
    <w:p w:rsidR="0072367E" w:rsidRDefault="00F40307">
      <w:pPr>
        <w:pStyle w:val="Corpotes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E’ previsto inoltre che ognuno dei ruoli </w:t>
      </w:r>
      <w:r w:rsidR="0072367E">
        <w:rPr>
          <w:rFonts w:ascii="Arial" w:hAnsi="Arial" w:cs="Arial"/>
          <w:sz w:val="24"/>
          <w:szCs w:val="24"/>
        </w:rPr>
        <w:t xml:space="preserve">descritti </w:t>
      </w:r>
      <w:r w:rsidR="00837016">
        <w:rPr>
          <w:rFonts w:ascii="Arial" w:hAnsi="Arial" w:cs="Arial"/>
          <w:sz w:val="24"/>
          <w:szCs w:val="24"/>
        </w:rPr>
        <w:t>abbia</w:t>
      </w:r>
      <w:r w:rsidR="0072367E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visibilità dei dati relativ</w:t>
      </w:r>
      <w:r w:rsidR="0072367E">
        <w:rPr>
          <w:rFonts w:ascii="Arial" w:hAnsi="Arial" w:cs="Arial"/>
          <w:sz w:val="24"/>
          <w:szCs w:val="24"/>
        </w:rPr>
        <w:t>amente alle proprie competenze.</w:t>
      </w:r>
    </w:p>
    <w:p w:rsidR="00B55039" w:rsidRDefault="00B55039">
      <w:pPr>
        <w:pStyle w:val="Corpotesto"/>
        <w:rPr>
          <w:rFonts w:ascii="Arial" w:hAnsi="Arial" w:cs="Arial"/>
          <w:sz w:val="24"/>
          <w:szCs w:val="24"/>
        </w:rPr>
      </w:pPr>
    </w:p>
    <w:p w:rsidR="00B55039" w:rsidRDefault="00B55039">
      <w:pPr>
        <w:pStyle w:val="Corpotesto"/>
        <w:rPr>
          <w:rFonts w:ascii="Arial" w:hAnsi="Arial" w:cs="Arial"/>
          <w:sz w:val="24"/>
          <w:szCs w:val="24"/>
        </w:rPr>
      </w:pPr>
    </w:p>
    <w:p w:rsidR="00B55039" w:rsidRDefault="00F40307">
      <w:pPr>
        <w:pStyle w:val="Corpotes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responsabile delle utenze attraverso il cruscotto delle utenze potrà attribuire a ciascun utente i ruoli di pertinenza.</w:t>
      </w:r>
    </w:p>
    <w:p w:rsidR="00B55039" w:rsidRDefault="00B55039"/>
    <w:p w:rsidR="00B55039" w:rsidRDefault="00B55039"/>
    <w:p w:rsidR="00B55039" w:rsidRDefault="00F40307">
      <w:pPr>
        <w:pStyle w:val="Corpotesto"/>
      </w:pPr>
      <w:r>
        <w:br w:type="page"/>
      </w:r>
    </w:p>
    <w:p w:rsidR="00736B5F" w:rsidRDefault="00736B5F" w:rsidP="00736B5F">
      <w:pPr>
        <w:pStyle w:val="Titolo1"/>
      </w:pPr>
      <w:bookmarkStart w:id="43" w:name="_Toc404246692"/>
      <w:r>
        <w:lastRenderedPageBreak/>
        <w:t xml:space="preserve">2   </w:t>
      </w:r>
      <w:r w:rsidR="00C84D61">
        <w:t>R</w:t>
      </w:r>
      <w:r w:rsidR="003B463A">
        <w:t>endicontazione annuale spese sostenute</w:t>
      </w:r>
      <w:bookmarkEnd w:id="43"/>
    </w:p>
    <w:p w:rsidR="00736B5F" w:rsidRDefault="00736B5F" w:rsidP="00736B5F"/>
    <w:p w:rsidR="0072367E" w:rsidRDefault="00C84D61" w:rsidP="00736B5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funzione Ricerca </w:t>
      </w:r>
      <w:r w:rsidR="0072367E">
        <w:rPr>
          <w:rFonts w:ascii="Arial" w:hAnsi="Arial" w:cs="Arial"/>
          <w:sz w:val="24"/>
        </w:rPr>
        <w:t>Soggetti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consente </w:t>
      </w:r>
      <w:r w:rsidR="0072367E">
        <w:rPr>
          <w:rFonts w:ascii="Arial" w:hAnsi="Arial" w:cs="Arial"/>
          <w:sz w:val="24"/>
        </w:rPr>
        <w:t>,</w:t>
      </w:r>
      <w:proofErr w:type="gramEnd"/>
      <w:r w:rsidR="0072367E">
        <w:rPr>
          <w:rFonts w:ascii="Arial" w:hAnsi="Arial" w:cs="Arial"/>
          <w:sz w:val="24"/>
        </w:rPr>
        <w:t xml:space="preserve"> tramite il </w:t>
      </w:r>
      <w:proofErr w:type="spellStart"/>
      <w:r w:rsidR="0072367E">
        <w:rPr>
          <w:rFonts w:ascii="Arial" w:hAnsi="Arial" w:cs="Arial"/>
          <w:sz w:val="24"/>
        </w:rPr>
        <w:t>cuaa</w:t>
      </w:r>
      <w:proofErr w:type="spellEnd"/>
      <w:r w:rsidR="0072367E">
        <w:rPr>
          <w:rFonts w:ascii="Arial" w:hAnsi="Arial" w:cs="Arial"/>
          <w:sz w:val="24"/>
        </w:rPr>
        <w:t xml:space="preserve"> o la denominazione dell’azienda, di identificare i pagamenti sottoposti a obbligo di rendicontazione annuale delle spese sostenute relativi ai Settori :</w:t>
      </w:r>
      <w:r w:rsidRPr="00BA2725">
        <w:rPr>
          <w:rFonts w:ascii="Arial" w:hAnsi="Arial" w:cs="Arial"/>
          <w:sz w:val="24"/>
          <w:szCs w:val="24"/>
        </w:rPr>
        <w:t>Ristrutturazione e Riconversione Vigneti</w:t>
      </w:r>
      <w:r>
        <w:rPr>
          <w:rFonts w:ascii="Arial" w:hAnsi="Arial" w:cs="Arial"/>
          <w:sz w:val="24"/>
        </w:rPr>
        <w:t xml:space="preserve"> </w:t>
      </w:r>
      <w:r w:rsidR="0072367E">
        <w:rPr>
          <w:rFonts w:ascii="Arial" w:hAnsi="Arial" w:cs="Arial"/>
          <w:sz w:val="24"/>
        </w:rPr>
        <w:t>e Investimenti Vino.</w:t>
      </w:r>
    </w:p>
    <w:p w:rsidR="00C84D61" w:rsidRDefault="00C84D61" w:rsidP="00736B5F">
      <w:pPr>
        <w:jc w:val="both"/>
        <w:rPr>
          <w:rFonts w:ascii="Arial" w:hAnsi="Arial" w:cs="Arial"/>
          <w:sz w:val="24"/>
        </w:rPr>
      </w:pPr>
    </w:p>
    <w:p w:rsidR="00C84D61" w:rsidRDefault="0072367E" w:rsidP="00736B5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6115050" cy="3724275"/>
            <wp:effectExtent l="0" t="0" r="0" b="9525"/>
            <wp:docPr id="103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B5F" w:rsidRDefault="00736B5F">
      <w:pPr>
        <w:pStyle w:val="Corpotesto"/>
      </w:pPr>
    </w:p>
    <w:p w:rsidR="00C84D61" w:rsidRDefault="00C84D61" w:rsidP="00C84D61"/>
    <w:p w:rsidR="00B32A50" w:rsidRDefault="00B32A50" w:rsidP="00C84D61"/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</w:p>
    <w:p w:rsidR="0072367E" w:rsidRDefault="0072367E" w:rsidP="00C84D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Effettuata la ricerca viene proposta l’azienda o la lista di aziende rispondente ai criteri di ricerca:</w:t>
      </w:r>
    </w:p>
    <w:p w:rsidR="00B32A50" w:rsidRDefault="0072367E" w:rsidP="0072367E"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15050" cy="3076575"/>
            <wp:effectExtent l="0" t="0" r="0" b="9525"/>
            <wp:docPr id="10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A50" w:rsidRDefault="00B32A50" w:rsidP="00C84D61"/>
    <w:p w:rsidR="008151ED" w:rsidRDefault="008151ED" w:rsidP="00C84D61">
      <w:pPr>
        <w:rPr>
          <w:rFonts w:ascii="Arial" w:hAnsi="Arial" w:cs="Arial"/>
          <w:sz w:val="24"/>
          <w:szCs w:val="24"/>
        </w:rPr>
      </w:pPr>
    </w:p>
    <w:p w:rsidR="00B32A50" w:rsidRDefault="00B32A50" w:rsidP="00C84D61">
      <w:pPr>
        <w:rPr>
          <w:rFonts w:ascii="Arial" w:hAnsi="Arial" w:cs="Arial"/>
          <w:sz w:val="24"/>
          <w:szCs w:val="24"/>
        </w:rPr>
      </w:pPr>
      <w:r w:rsidRPr="00B32A50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lla lista </w:t>
      </w:r>
      <w:r w:rsidR="0072367E">
        <w:rPr>
          <w:rFonts w:ascii="Arial" w:hAnsi="Arial" w:cs="Arial"/>
          <w:sz w:val="24"/>
          <w:szCs w:val="24"/>
        </w:rPr>
        <w:t xml:space="preserve">così ottenuta si procede selezionando </w:t>
      </w:r>
      <w:r w:rsidR="008151ED">
        <w:rPr>
          <w:rFonts w:ascii="Arial" w:hAnsi="Arial" w:cs="Arial"/>
          <w:sz w:val="24"/>
          <w:szCs w:val="24"/>
        </w:rPr>
        <w:t xml:space="preserve">il singolo pagamento </w:t>
      </w:r>
      <w:r w:rsidR="0072367E">
        <w:rPr>
          <w:rFonts w:ascii="Arial" w:hAnsi="Arial" w:cs="Arial"/>
          <w:sz w:val="24"/>
          <w:szCs w:val="24"/>
        </w:rPr>
        <w:t>per cui si inten</w:t>
      </w:r>
      <w:r>
        <w:rPr>
          <w:rFonts w:ascii="Arial" w:hAnsi="Arial" w:cs="Arial"/>
          <w:sz w:val="24"/>
          <w:szCs w:val="24"/>
        </w:rPr>
        <w:t>d</w:t>
      </w:r>
      <w:r w:rsidR="0072367E">
        <w:rPr>
          <w:rFonts w:ascii="Arial" w:hAnsi="Arial" w:cs="Arial"/>
          <w:sz w:val="24"/>
          <w:szCs w:val="24"/>
        </w:rPr>
        <w:t>e procedere alla rendicontazione</w:t>
      </w:r>
      <w:r>
        <w:rPr>
          <w:rFonts w:ascii="Arial" w:hAnsi="Arial" w:cs="Arial"/>
          <w:sz w:val="24"/>
          <w:szCs w:val="24"/>
        </w:rPr>
        <w:t>.</w:t>
      </w:r>
    </w:p>
    <w:p w:rsidR="00B32A50" w:rsidRDefault="0072367E" w:rsidP="00C84D61">
      <w:r>
        <w:rPr>
          <w:noProof/>
        </w:rPr>
        <w:drawing>
          <wp:inline distT="0" distB="0" distL="0" distR="0">
            <wp:extent cx="6124575" cy="3048000"/>
            <wp:effectExtent l="0" t="0" r="9525" b="0"/>
            <wp:docPr id="135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A50" w:rsidRDefault="00B32A50" w:rsidP="00C84D61"/>
    <w:p w:rsidR="00B32A50" w:rsidRDefault="00B32A50" w:rsidP="00C84D61"/>
    <w:p w:rsidR="00B32A50" w:rsidRDefault="00B32A50" w:rsidP="00C84D61"/>
    <w:p w:rsidR="00B32A50" w:rsidRDefault="00B32A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151ED" w:rsidRDefault="008151ED" w:rsidP="00B32A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pagina proposta riporta una prima sezione riepilogativa</w:t>
      </w:r>
      <w:r w:rsidR="00B640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dove sono presenti i dati principali relativi all’azienda e al pagamento e un q</w:t>
      </w:r>
      <w:r w:rsidR="00B64043">
        <w:rPr>
          <w:rFonts w:ascii="Arial" w:hAnsi="Arial" w:cs="Arial"/>
          <w:sz w:val="24"/>
          <w:szCs w:val="24"/>
        </w:rPr>
        <w:t xml:space="preserve">uadro successivo dove inserire </w:t>
      </w:r>
      <w:r>
        <w:rPr>
          <w:rFonts w:ascii="Arial" w:hAnsi="Arial" w:cs="Arial"/>
          <w:sz w:val="24"/>
          <w:szCs w:val="24"/>
        </w:rPr>
        <w:t>l</w:t>
      </w:r>
      <w:r w:rsidR="00B6404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rendicont</w:t>
      </w:r>
      <w:r w:rsidR="00B64043">
        <w:rPr>
          <w:rFonts w:ascii="Arial" w:hAnsi="Arial" w:cs="Arial"/>
          <w:sz w:val="24"/>
          <w:szCs w:val="24"/>
        </w:rPr>
        <w:t>azi</w:t>
      </w:r>
      <w:r>
        <w:rPr>
          <w:rFonts w:ascii="Arial" w:hAnsi="Arial" w:cs="Arial"/>
          <w:sz w:val="24"/>
          <w:szCs w:val="24"/>
        </w:rPr>
        <w:t>o</w:t>
      </w:r>
      <w:r w:rsidR="00B64043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.</w:t>
      </w:r>
    </w:p>
    <w:p w:rsidR="00B64043" w:rsidRDefault="00B64043" w:rsidP="00B32A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ccorre precisare </w:t>
      </w:r>
      <w:r>
        <w:rPr>
          <w:rFonts w:ascii="Arial" w:hAnsi="Arial" w:cs="Arial"/>
          <w:sz w:val="24"/>
          <w:szCs w:val="24"/>
        </w:rPr>
        <w:t>che n</w:t>
      </w:r>
      <w:r w:rsidR="008151ED">
        <w:rPr>
          <w:rFonts w:ascii="Arial" w:hAnsi="Arial" w:cs="Arial"/>
          <w:sz w:val="24"/>
          <w:szCs w:val="24"/>
        </w:rPr>
        <w:t>el caso siano presenti</w:t>
      </w:r>
      <w:r>
        <w:rPr>
          <w:rFonts w:ascii="Arial" w:hAnsi="Arial" w:cs="Arial"/>
          <w:sz w:val="24"/>
          <w:szCs w:val="24"/>
        </w:rPr>
        <w:t xml:space="preserve"> rendicontazioni relative ad annualità precedenti, nell’inserimento di una nuova rendicontazione </w:t>
      </w:r>
      <w:r w:rsidRPr="00B64043">
        <w:rPr>
          <w:rFonts w:ascii="Arial" w:hAnsi="Arial" w:cs="Arial"/>
          <w:sz w:val="24"/>
          <w:szCs w:val="24"/>
        </w:rPr>
        <w:t xml:space="preserve">deve essere riportato l’utilizzo degli anticipi degli esercizi finanziari </w:t>
      </w:r>
      <w:r>
        <w:rPr>
          <w:rFonts w:ascii="Arial" w:hAnsi="Arial" w:cs="Arial"/>
          <w:sz w:val="24"/>
          <w:szCs w:val="24"/>
        </w:rPr>
        <w:t>precedenti sommati a quello della rendicontazione corrente es:</w:t>
      </w:r>
    </w:p>
    <w:p w:rsidR="00C84D61" w:rsidRDefault="00B64043" w:rsidP="00C84D61">
      <w:proofErr w:type="gramStart"/>
      <w:r>
        <w:rPr>
          <w:rFonts w:ascii="Arial" w:hAnsi="Arial" w:cs="Arial"/>
          <w:sz w:val="24"/>
          <w:szCs w:val="24"/>
        </w:rPr>
        <w:t>nella</w:t>
      </w:r>
      <w:proofErr w:type="gramEnd"/>
      <w:r>
        <w:rPr>
          <w:rFonts w:ascii="Arial" w:hAnsi="Arial" w:cs="Arial"/>
          <w:sz w:val="24"/>
          <w:szCs w:val="24"/>
        </w:rPr>
        <w:t xml:space="preserve"> rendiconta</w:t>
      </w:r>
      <w:r w:rsidRPr="00B64043">
        <w:rPr>
          <w:rFonts w:ascii="Arial" w:hAnsi="Arial" w:cs="Arial"/>
          <w:sz w:val="24"/>
          <w:szCs w:val="24"/>
        </w:rPr>
        <w:t xml:space="preserve">zione, da effettuare entro il </w:t>
      </w:r>
      <w:r>
        <w:rPr>
          <w:rFonts w:ascii="Arial" w:hAnsi="Arial" w:cs="Arial"/>
          <w:sz w:val="24"/>
          <w:szCs w:val="24"/>
        </w:rPr>
        <w:t xml:space="preserve">30 novembre </w:t>
      </w:r>
      <w:r w:rsidRPr="00B64043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5</w:t>
      </w:r>
      <w:r w:rsidRPr="00B64043">
        <w:rPr>
          <w:rFonts w:ascii="Arial" w:hAnsi="Arial" w:cs="Arial"/>
          <w:sz w:val="24"/>
          <w:szCs w:val="24"/>
        </w:rPr>
        <w:t xml:space="preserve">, deve essere riportato l’utilizzo degli anticipi degli esercizi finanziari 2014 e 2015, con le informazioni di utilizzo riferite al 15 ottobre 2015 </w:t>
      </w:r>
      <w:r w:rsidR="008151ED">
        <w:rPr>
          <w:noProof/>
        </w:rPr>
        <w:drawing>
          <wp:inline distT="0" distB="0" distL="0" distR="0">
            <wp:extent cx="6105525" cy="3038475"/>
            <wp:effectExtent l="0" t="0" r="9525" b="9525"/>
            <wp:docPr id="214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3A0" w:rsidRDefault="00CA53A0" w:rsidP="00C84D61"/>
    <w:p w:rsidR="006638E6" w:rsidRDefault="004B161B" w:rsidP="00CA53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6115050" cy="4533900"/>
            <wp:effectExtent l="0" t="0" r="0" b="0"/>
            <wp:docPr id="217" name="Im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01" w:rsidRDefault="00C74101" w:rsidP="00CA53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CA53A0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esta pagina</w:t>
      </w:r>
      <w:r w:rsidR="00CA53A0">
        <w:rPr>
          <w:rFonts w:ascii="Arial" w:hAnsi="Arial" w:cs="Arial"/>
          <w:sz w:val="24"/>
          <w:szCs w:val="24"/>
        </w:rPr>
        <w:t xml:space="preserve"> si può </w:t>
      </w:r>
      <w:r>
        <w:rPr>
          <w:rFonts w:ascii="Arial" w:hAnsi="Arial" w:cs="Arial"/>
          <w:sz w:val="24"/>
          <w:szCs w:val="24"/>
        </w:rPr>
        <w:t>inserir</w:t>
      </w:r>
      <w:r w:rsidR="00CA53A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la rendicontazione partendo dalla selezione della tipologia:</w:t>
      </w:r>
    </w:p>
    <w:p w:rsidR="00C74101" w:rsidRDefault="00C74101" w:rsidP="00CA53A0">
      <w:pPr>
        <w:rPr>
          <w:rFonts w:ascii="Arial" w:hAnsi="Arial" w:cs="Arial"/>
          <w:sz w:val="24"/>
          <w:szCs w:val="24"/>
        </w:rPr>
      </w:pPr>
    </w:p>
    <w:p w:rsidR="00C74101" w:rsidRPr="00C74101" w:rsidRDefault="00C74101" w:rsidP="00C74101">
      <w:pPr>
        <w:rPr>
          <w:rFonts w:ascii="Arial" w:hAnsi="Arial" w:cs="Arial"/>
          <w:sz w:val="24"/>
          <w:szCs w:val="24"/>
        </w:rPr>
      </w:pPr>
      <w:r w:rsidRPr="00C74101">
        <w:rPr>
          <w:rFonts w:ascii="Arial" w:hAnsi="Arial" w:cs="Arial"/>
          <w:sz w:val="24"/>
          <w:szCs w:val="24"/>
        </w:rPr>
        <w:t>1 - Rendicontazione spese sostenute al 15 ottobre 201</w:t>
      </w:r>
      <w:r w:rsidR="007531B9">
        <w:rPr>
          <w:rFonts w:ascii="Arial" w:hAnsi="Arial" w:cs="Arial"/>
          <w:sz w:val="24"/>
          <w:szCs w:val="24"/>
        </w:rPr>
        <w:t>4</w:t>
      </w:r>
      <w:r w:rsidRPr="00C74101">
        <w:rPr>
          <w:rFonts w:ascii="Arial" w:hAnsi="Arial" w:cs="Arial"/>
          <w:sz w:val="24"/>
          <w:szCs w:val="24"/>
        </w:rPr>
        <w:t xml:space="preserve"> (dal 16 ottobre 201</w:t>
      </w:r>
      <w:r w:rsidR="007531B9">
        <w:rPr>
          <w:rFonts w:ascii="Arial" w:hAnsi="Arial" w:cs="Arial"/>
          <w:sz w:val="24"/>
          <w:szCs w:val="24"/>
        </w:rPr>
        <w:t>3</w:t>
      </w:r>
      <w:r w:rsidRPr="00C74101">
        <w:rPr>
          <w:rFonts w:ascii="Arial" w:hAnsi="Arial" w:cs="Arial"/>
          <w:sz w:val="24"/>
          <w:szCs w:val="24"/>
        </w:rPr>
        <w:t>)</w:t>
      </w:r>
    </w:p>
    <w:p w:rsidR="00C74101" w:rsidRPr="00C74101" w:rsidRDefault="00C74101" w:rsidP="00C74101">
      <w:pPr>
        <w:rPr>
          <w:rFonts w:ascii="Arial" w:hAnsi="Arial" w:cs="Arial"/>
          <w:sz w:val="24"/>
          <w:szCs w:val="24"/>
        </w:rPr>
      </w:pPr>
      <w:r w:rsidRPr="00C74101">
        <w:rPr>
          <w:rFonts w:ascii="Arial" w:hAnsi="Arial" w:cs="Arial"/>
          <w:sz w:val="24"/>
          <w:szCs w:val="24"/>
        </w:rPr>
        <w:t>2 - Rendicontazione per richiesta di collaudo(RRV)/domanda di saldo(INV)</w:t>
      </w:r>
    </w:p>
    <w:p w:rsidR="00C74101" w:rsidRDefault="00C74101" w:rsidP="00C74101">
      <w:pPr>
        <w:rPr>
          <w:rFonts w:ascii="Arial" w:hAnsi="Arial" w:cs="Arial"/>
          <w:sz w:val="24"/>
          <w:szCs w:val="24"/>
        </w:rPr>
      </w:pPr>
      <w:r w:rsidRPr="00C74101">
        <w:rPr>
          <w:rFonts w:ascii="Arial" w:hAnsi="Arial" w:cs="Arial"/>
          <w:sz w:val="24"/>
          <w:szCs w:val="24"/>
        </w:rPr>
        <w:t>3 - Rendicontazione per rinuncia</w:t>
      </w:r>
    </w:p>
    <w:p w:rsidR="00C74101" w:rsidRDefault="00C74101" w:rsidP="00CA53A0">
      <w:pPr>
        <w:rPr>
          <w:rFonts w:ascii="Arial" w:hAnsi="Arial" w:cs="Arial"/>
          <w:sz w:val="24"/>
          <w:szCs w:val="24"/>
        </w:rPr>
      </w:pPr>
    </w:p>
    <w:p w:rsidR="007531B9" w:rsidRDefault="007531B9" w:rsidP="00CA53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Riguardo i vari tipi di rendicontazione occorre ricordare che il tipo “1” è inseribile nel periodo 15 ottobre – 30 novembre di ciascun anno soggetto ad obbligo di rendicontazione, mentre i tipi “2” e “3” sono ovviamente inseribili nel momento in cui se ne presentasse l’esigenza. </w:t>
      </w:r>
    </w:p>
    <w:p w:rsidR="007531B9" w:rsidRDefault="007531B9" w:rsidP="00CA53A0">
      <w:pPr>
        <w:rPr>
          <w:rFonts w:ascii="Arial" w:hAnsi="Arial" w:cs="Arial"/>
          <w:sz w:val="24"/>
          <w:szCs w:val="24"/>
        </w:rPr>
      </w:pPr>
    </w:p>
    <w:p w:rsidR="00C74101" w:rsidRDefault="007531B9" w:rsidP="00C741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questo punto è possibile </w:t>
      </w:r>
      <w:r w:rsidR="00C74101">
        <w:rPr>
          <w:rFonts w:ascii="Arial" w:hAnsi="Arial" w:cs="Arial"/>
          <w:sz w:val="24"/>
          <w:szCs w:val="24"/>
        </w:rPr>
        <w:t>inser</w:t>
      </w:r>
      <w:r>
        <w:rPr>
          <w:rFonts w:ascii="Arial" w:hAnsi="Arial" w:cs="Arial"/>
          <w:sz w:val="24"/>
          <w:szCs w:val="24"/>
        </w:rPr>
        <w:t>ire</w:t>
      </w:r>
      <w:r w:rsidR="00C74101">
        <w:rPr>
          <w:rFonts w:ascii="Arial" w:hAnsi="Arial" w:cs="Arial"/>
          <w:sz w:val="24"/>
          <w:szCs w:val="24"/>
        </w:rPr>
        <w:t xml:space="preserve"> gli importi delle spese sostenute per “</w:t>
      </w:r>
      <w:r w:rsidR="00C74101" w:rsidRPr="00C74101">
        <w:rPr>
          <w:rFonts w:ascii="Arial" w:hAnsi="Arial" w:cs="Arial"/>
          <w:sz w:val="24"/>
          <w:szCs w:val="24"/>
        </w:rPr>
        <w:t>Spese per materiali e servizi acquistati</w:t>
      </w:r>
      <w:r w:rsidR="00C74101">
        <w:rPr>
          <w:rFonts w:ascii="Arial" w:hAnsi="Arial" w:cs="Arial"/>
          <w:sz w:val="24"/>
          <w:szCs w:val="24"/>
        </w:rPr>
        <w:t>” o per “</w:t>
      </w:r>
      <w:r w:rsidR="00C74101" w:rsidRPr="00C74101">
        <w:rPr>
          <w:rFonts w:ascii="Arial" w:hAnsi="Arial" w:cs="Arial"/>
          <w:sz w:val="24"/>
          <w:szCs w:val="24"/>
        </w:rPr>
        <w:t>Spese in economia</w:t>
      </w:r>
      <w:r w:rsidR="00C74101">
        <w:rPr>
          <w:rFonts w:ascii="Arial" w:hAnsi="Arial" w:cs="Arial"/>
          <w:sz w:val="24"/>
          <w:szCs w:val="24"/>
        </w:rPr>
        <w:t>”.</w:t>
      </w:r>
    </w:p>
    <w:p w:rsidR="003B463A" w:rsidRDefault="00C74101" w:rsidP="003B46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conseguenza vengono calcolati </w:t>
      </w:r>
      <w:r w:rsidR="003B463A">
        <w:rPr>
          <w:rFonts w:ascii="Arial" w:hAnsi="Arial" w:cs="Arial"/>
          <w:sz w:val="24"/>
          <w:szCs w:val="24"/>
        </w:rPr>
        <w:t>il “</w:t>
      </w:r>
      <w:r w:rsidR="003B463A" w:rsidRPr="003B463A">
        <w:rPr>
          <w:rFonts w:ascii="Arial" w:hAnsi="Arial" w:cs="Arial"/>
          <w:sz w:val="24"/>
          <w:szCs w:val="24"/>
        </w:rPr>
        <w:t>Totale spese nel periodo</w:t>
      </w:r>
      <w:r w:rsidR="003B463A">
        <w:rPr>
          <w:rFonts w:ascii="Arial" w:hAnsi="Arial" w:cs="Arial"/>
          <w:sz w:val="24"/>
          <w:szCs w:val="24"/>
        </w:rPr>
        <w:t xml:space="preserve">” e </w:t>
      </w:r>
      <w:bookmarkStart w:id="44" w:name="_GoBack"/>
      <w:bookmarkEnd w:id="44"/>
      <w:r w:rsidR="003B463A">
        <w:rPr>
          <w:rFonts w:ascii="Arial" w:hAnsi="Arial" w:cs="Arial"/>
          <w:sz w:val="24"/>
          <w:szCs w:val="24"/>
        </w:rPr>
        <w:t>il “</w:t>
      </w:r>
      <w:r w:rsidR="003B463A" w:rsidRPr="003B463A">
        <w:rPr>
          <w:rFonts w:ascii="Arial" w:hAnsi="Arial" w:cs="Arial"/>
          <w:sz w:val="24"/>
          <w:szCs w:val="24"/>
        </w:rPr>
        <w:t>Residuo anticipo</w:t>
      </w:r>
      <w:r w:rsidR="003B463A">
        <w:rPr>
          <w:rFonts w:ascii="Arial" w:hAnsi="Arial" w:cs="Arial"/>
          <w:sz w:val="24"/>
          <w:szCs w:val="24"/>
        </w:rPr>
        <w:t>”.</w:t>
      </w:r>
    </w:p>
    <w:p w:rsidR="003B463A" w:rsidRDefault="003B463A" w:rsidP="003B463A">
      <w:pPr>
        <w:rPr>
          <w:rFonts w:ascii="Arial" w:hAnsi="Arial" w:cs="Arial"/>
          <w:sz w:val="24"/>
          <w:szCs w:val="24"/>
        </w:rPr>
      </w:pPr>
    </w:p>
    <w:p w:rsidR="003B463A" w:rsidRDefault="003B463A" w:rsidP="003B46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 pressione del tasto salva viene effettuato l’inserimento dei dati nel data base.</w:t>
      </w:r>
    </w:p>
    <w:p w:rsidR="003B463A" w:rsidRDefault="003B463A" w:rsidP="003B463A">
      <w:pPr>
        <w:rPr>
          <w:rFonts w:ascii="Arial" w:hAnsi="Arial" w:cs="Arial"/>
          <w:sz w:val="24"/>
          <w:szCs w:val="24"/>
        </w:rPr>
      </w:pPr>
    </w:p>
    <w:p w:rsidR="00CA53A0" w:rsidRDefault="003B463A" w:rsidP="00C84D61"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6115050" cy="3114675"/>
            <wp:effectExtent l="0" t="0" r="0" b="9525"/>
            <wp:docPr id="218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63A" w:rsidRDefault="003B463A" w:rsidP="00C84D61"/>
    <w:p w:rsidR="003B463A" w:rsidRDefault="003B463A" w:rsidP="003B463A">
      <w:pPr>
        <w:rPr>
          <w:rFonts w:ascii="Arial" w:hAnsi="Arial" w:cs="Arial"/>
          <w:sz w:val="24"/>
          <w:szCs w:val="24"/>
        </w:rPr>
      </w:pPr>
      <w:r w:rsidRPr="003B463A">
        <w:rPr>
          <w:rFonts w:ascii="Arial" w:hAnsi="Arial" w:cs="Arial"/>
          <w:sz w:val="24"/>
          <w:szCs w:val="24"/>
        </w:rPr>
        <w:t>Tramite apposita funzione è possibile a questo punto</w:t>
      </w:r>
      <w:r>
        <w:rPr>
          <w:rFonts w:ascii="Arial" w:hAnsi="Arial" w:cs="Arial"/>
          <w:sz w:val="24"/>
          <w:szCs w:val="24"/>
        </w:rPr>
        <w:t xml:space="preserve"> cancellare la riga inserita, nell’eventualità dell’inserimento di un dato errato, e procedere al reinserimento della rendicontazione corretta. Completata tale fase è possibile procedere alla stampa del rendiconto inserito tramite apposito taso presente nella pagina.</w:t>
      </w:r>
    </w:p>
    <w:p w:rsidR="003B463A" w:rsidRDefault="003B463A" w:rsidP="003B46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seguito è riportato un esempio.</w:t>
      </w:r>
    </w:p>
    <w:p w:rsidR="003B463A" w:rsidRDefault="003B463A" w:rsidP="003B46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6010275" cy="5514975"/>
            <wp:effectExtent l="0" t="0" r="9525" b="9525"/>
            <wp:docPr id="219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63A" w:rsidRDefault="003B463A" w:rsidP="003B46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4D61" w:rsidRDefault="00C84D61" w:rsidP="00C84D61">
      <w:pPr>
        <w:rPr>
          <w:rFonts w:ascii="Arial" w:hAnsi="Arial" w:cs="Arial"/>
          <w:sz w:val="24"/>
        </w:rPr>
      </w:pPr>
    </w:p>
    <w:p w:rsidR="00C84D61" w:rsidRDefault="00C84D61" w:rsidP="00C84D61"/>
    <w:p w:rsidR="00CA53A0" w:rsidRDefault="00CA53A0" w:rsidP="00C84D61"/>
    <w:sectPr w:rsidR="00CA53A0" w:rsidSect="00B55039">
      <w:headerReference w:type="default" r:id="rId20"/>
      <w:pgSz w:w="11907" w:h="16840" w:code="9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B9E" w:rsidRDefault="003F2B9E">
      <w:r>
        <w:separator/>
      </w:r>
    </w:p>
  </w:endnote>
  <w:endnote w:type="continuationSeparator" w:id="0">
    <w:p w:rsidR="003F2B9E" w:rsidRDefault="003F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Grassett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2B0" w:rsidRDefault="00DC62B0">
    <w:pPr>
      <w:tabs>
        <w:tab w:val="left" w:pos="-2127"/>
        <w:tab w:val="right" w:pos="9781"/>
      </w:tabs>
      <w:rPr>
        <w:rFonts w:ascii="Helvetica" w:hAnsi="Helvetic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2B0" w:rsidRDefault="00DC62B0">
    <w:pPr>
      <w:pStyle w:val="Pidipagina"/>
      <w:pBdr>
        <w:bottom w:val="single" w:sz="12" w:space="1" w:color="auto"/>
      </w:pBdr>
    </w:pPr>
  </w:p>
  <w:p w:rsidR="00DC62B0" w:rsidRDefault="00DC62B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2B0" w:rsidRDefault="00DC62B0">
    <w:pPr>
      <w:pStyle w:val="Pidipagina"/>
      <w:pBdr>
        <w:bottom w:val="single" w:sz="12" w:space="1" w:color="auto"/>
      </w:pBdr>
    </w:pPr>
  </w:p>
  <w:p w:rsidR="00DC62B0" w:rsidRDefault="00DC62B0">
    <w:pPr>
      <w:pStyle w:val="Pidipagina"/>
    </w:pPr>
    <w:r>
      <w:fldChar w:fldCharType="begin"/>
    </w:r>
    <w:r>
      <w:instrText xml:space="preserve"> DATE \@ "dd/MM/yy" </w:instrText>
    </w:r>
    <w:r>
      <w:fldChar w:fldCharType="separate"/>
    </w:r>
    <w:r w:rsidR="00B64043">
      <w:rPr>
        <w:noProof/>
      </w:rPr>
      <w:t>20/11/14</w:t>
    </w:r>
    <w:r>
      <w:rPr>
        <w:noProof/>
      </w:rPr>
      <w:fldChar w:fldCharType="end"/>
    </w:r>
    <w:r>
      <w:tab/>
    </w:r>
    <w:r>
      <w:tab/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  <w:noProof/>
      </w:rPr>
      <w:t>144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B9E" w:rsidRDefault="003F2B9E">
      <w:r>
        <w:separator/>
      </w:r>
    </w:p>
  </w:footnote>
  <w:footnote w:type="continuationSeparator" w:id="0">
    <w:p w:rsidR="003F2B9E" w:rsidRDefault="003F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2B0" w:rsidRDefault="00DC62B0">
    <w:pPr>
      <w:pStyle w:val="Intestazione"/>
      <w:ind w:right="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71" w:type="dxa"/>
      <w:tblBorders>
        <w:bottom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42"/>
      <w:gridCol w:w="5713"/>
      <w:gridCol w:w="1701"/>
    </w:tblGrid>
    <w:tr w:rsidR="00DC62B0">
      <w:trPr>
        <w:trHeight w:val="862"/>
      </w:trPr>
      <w:tc>
        <w:tcPr>
          <w:tcW w:w="1942" w:type="dxa"/>
        </w:tcPr>
        <w:p w:rsidR="00DC62B0" w:rsidRDefault="00DC62B0">
          <w:pPr>
            <w:tabs>
              <w:tab w:val="left" w:pos="1490"/>
            </w:tabs>
            <w:ind w:left="-74" w:right="74"/>
            <w:rPr>
              <w:b/>
              <w:i/>
              <w:color w:val="00FFFF"/>
            </w:rPr>
          </w:pPr>
          <w:r>
            <w:rPr>
              <w:b/>
              <w:i/>
              <w:smallCaps/>
              <w:color w:val="008000"/>
              <w:sz w:val="36"/>
            </w:rPr>
            <w:t>SIN</w:t>
          </w:r>
        </w:p>
      </w:tc>
      <w:tc>
        <w:tcPr>
          <w:tcW w:w="5713" w:type="dxa"/>
        </w:tcPr>
        <w:p w:rsidR="00DC62B0" w:rsidRDefault="00DC62B0">
          <w:pPr>
            <w:spacing w:before="120"/>
            <w:ind w:left="74"/>
            <w:rPr>
              <w:rFonts w:ascii="Arial" w:hAnsi="Arial" w:cs="Arial"/>
            </w:rPr>
          </w:pPr>
          <w:r w:rsidRPr="00DC62B0">
            <w:rPr>
              <w:rFonts w:ascii="Arial" w:hAnsi="Arial" w:cs="Arial"/>
            </w:rPr>
            <w:t xml:space="preserve">Gestione delle Rendicontazione annuale delle spese per gli anticipi erogati nei settori Ristrutturazione Vigneti e Investimenti Vino  </w:t>
          </w:r>
          <w:r>
            <w:rPr>
              <w:rFonts w:ascii="Arial" w:hAnsi="Arial" w:cs="Arial"/>
            </w:rPr>
            <w:t xml:space="preserve"> </w:t>
          </w:r>
        </w:p>
        <w:p w:rsidR="00DC62B0" w:rsidRPr="00B66CD1" w:rsidRDefault="00DC62B0" w:rsidP="00EC1A59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Manuale</w:t>
          </w:r>
          <w:r w:rsidR="00EC1A59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utente - Edizione 1 - novembre 2014</w:t>
          </w:r>
        </w:p>
      </w:tc>
      <w:tc>
        <w:tcPr>
          <w:tcW w:w="1701" w:type="dxa"/>
        </w:tcPr>
        <w:p w:rsidR="00DC62B0" w:rsidRDefault="00DC62B0">
          <w:pPr>
            <w:tabs>
              <w:tab w:val="right" w:pos="354"/>
              <w:tab w:val="decimal" w:pos="638"/>
              <w:tab w:val="right" w:pos="1063"/>
            </w:tabs>
            <w:ind w:right="74"/>
            <w:rPr>
              <w:rStyle w:val="Numeropagina"/>
            </w:rPr>
          </w:pPr>
        </w:p>
        <w:p w:rsidR="00DC62B0" w:rsidRDefault="00DC62B0">
          <w:pPr>
            <w:tabs>
              <w:tab w:val="right" w:pos="354"/>
              <w:tab w:val="decimal" w:pos="638"/>
              <w:tab w:val="right" w:pos="1063"/>
            </w:tabs>
            <w:ind w:right="74"/>
            <w:rPr>
              <w:rStyle w:val="Numeropagina"/>
            </w:rPr>
          </w:pPr>
        </w:p>
        <w:p w:rsidR="00DC62B0" w:rsidRDefault="00DC62B0">
          <w:pPr>
            <w:tabs>
              <w:tab w:val="right" w:pos="354"/>
              <w:tab w:val="decimal" w:pos="638"/>
              <w:tab w:val="right" w:pos="1063"/>
            </w:tabs>
            <w:ind w:right="74"/>
            <w:rPr>
              <w:b/>
            </w:rPr>
          </w:pPr>
          <w:r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PAGE </w:instrText>
          </w:r>
          <w:r>
            <w:rPr>
              <w:rStyle w:val="Numeropagina"/>
            </w:rPr>
            <w:fldChar w:fldCharType="separate"/>
          </w:r>
          <w:r w:rsidR="00B64043">
            <w:rPr>
              <w:rStyle w:val="Numeropagina"/>
              <w:noProof/>
            </w:rPr>
            <w:t>2</w:t>
          </w:r>
          <w:r>
            <w:rPr>
              <w:rStyle w:val="Numeropagina"/>
            </w:rPr>
            <w:fldChar w:fldCharType="end"/>
          </w:r>
          <w:r>
            <w:rPr>
              <w:b/>
            </w:rPr>
            <w:t xml:space="preserve"> -  </w:t>
          </w:r>
          <w:r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NUMPAGES </w:instrText>
          </w:r>
          <w:r>
            <w:rPr>
              <w:rStyle w:val="Numeropagina"/>
            </w:rPr>
            <w:fldChar w:fldCharType="separate"/>
          </w:r>
          <w:r w:rsidR="00B64043">
            <w:rPr>
              <w:rStyle w:val="Numeropagina"/>
              <w:noProof/>
            </w:rPr>
            <w:t>10</w:t>
          </w:r>
          <w:r>
            <w:rPr>
              <w:rStyle w:val="Numeropagina"/>
            </w:rPr>
            <w:fldChar w:fldCharType="end"/>
          </w:r>
        </w:p>
      </w:tc>
    </w:tr>
  </w:tbl>
  <w:p w:rsidR="00DC62B0" w:rsidRDefault="00DC62B0">
    <w:pPr>
      <w:pStyle w:val="Intestazione"/>
    </w:pPr>
  </w:p>
  <w:p w:rsidR="00DC62B0" w:rsidRDefault="00DC62B0">
    <w:pPr>
      <w:pStyle w:val="Intestazione"/>
      <w:ind w:righ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71" w:type="dxa"/>
      <w:tblBorders>
        <w:bottom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42"/>
      <w:gridCol w:w="5713"/>
      <w:gridCol w:w="1701"/>
    </w:tblGrid>
    <w:tr w:rsidR="00DC62B0">
      <w:trPr>
        <w:trHeight w:val="862"/>
      </w:trPr>
      <w:tc>
        <w:tcPr>
          <w:tcW w:w="1942" w:type="dxa"/>
        </w:tcPr>
        <w:p w:rsidR="00DC62B0" w:rsidRDefault="00DC62B0">
          <w:pPr>
            <w:tabs>
              <w:tab w:val="left" w:pos="1490"/>
            </w:tabs>
            <w:ind w:left="-74" w:right="74"/>
            <w:rPr>
              <w:b/>
              <w:i/>
              <w:color w:val="00FFFF"/>
            </w:rPr>
          </w:pPr>
          <w:r>
            <w:rPr>
              <w:b/>
              <w:i/>
              <w:smallCaps/>
              <w:color w:val="008000"/>
              <w:sz w:val="36"/>
            </w:rPr>
            <w:t xml:space="preserve">SIN </w:t>
          </w:r>
        </w:p>
      </w:tc>
      <w:tc>
        <w:tcPr>
          <w:tcW w:w="5713" w:type="dxa"/>
        </w:tcPr>
        <w:p w:rsidR="00EC1A59" w:rsidRDefault="00EC1A59" w:rsidP="00EC1A59">
          <w:pPr>
            <w:spacing w:before="120"/>
            <w:ind w:left="74"/>
            <w:rPr>
              <w:rFonts w:ascii="Arial" w:hAnsi="Arial" w:cs="Arial"/>
            </w:rPr>
          </w:pPr>
          <w:r w:rsidRPr="00DC62B0">
            <w:rPr>
              <w:rFonts w:ascii="Arial" w:hAnsi="Arial" w:cs="Arial"/>
            </w:rPr>
            <w:t xml:space="preserve">Gestione delle Rendicontazione annuale delle spese per gli anticipi erogati nei settori Ristrutturazione Vigneti e Investimenti Vino  </w:t>
          </w:r>
          <w:r>
            <w:rPr>
              <w:rFonts w:ascii="Arial" w:hAnsi="Arial" w:cs="Arial"/>
            </w:rPr>
            <w:t xml:space="preserve"> </w:t>
          </w:r>
        </w:p>
        <w:p w:rsidR="00DC62B0" w:rsidRDefault="00EC1A59" w:rsidP="00EC1A59">
          <w:pPr>
            <w:spacing w:before="120"/>
            <w:rPr>
              <w:b/>
              <w:sz w:val="24"/>
            </w:rPr>
          </w:pPr>
          <w:r>
            <w:rPr>
              <w:rFonts w:ascii="Arial" w:hAnsi="Arial" w:cs="Arial"/>
            </w:rPr>
            <w:t xml:space="preserve">  Manuale utente - Edizione 1 - novembre 2014</w:t>
          </w:r>
        </w:p>
      </w:tc>
      <w:tc>
        <w:tcPr>
          <w:tcW w:w="1701" w:type="dxa"/>
        </w:tcPr>
        <w:p w:rsidR="00DC62B0" w:rsidRDefault="00DC62B0">
          <w:pPr>
            <w:tabs>
              <w:tab w:val="right" w:pos="354"/>
              <w:tab w:val="decimal" w:pos="638"/>
              <w:tab w:val="right" w:pos="1063"/>
            </w:tabs>
            <w:ind w:right="74"/>
            <w:rPr>
              <w:rStyle w:val="Numeropagina"/>
            </w:rPr>
          </w:pPr>
          <w:r>
            <w:rPr>
              <w:b/>
            </w:rPr>
            <w:tab/>
          </w:r>
        </w:p>
        <w:p w:rsidR="00DC62B0" w:rsidRDefault="00DC62B0">
          <w:pPr>
            <w:tabs>
              <w:tab w:val="right" w:pos="354"/>
              <w:tab w:val="decimal" w:pos="638"/>
              <w:tab w:val="right" w:pos="1063"/>
            </w:tabs>
            <w:ind w:right="74"/>
            <w:rPr>
              <w:rStyle w:val="Numeropagina"/>
            </w:rPr>
          </w:pPr>
        </w:p>
        <w:p w:rsidR="00DC62B0" w:rsidRDefault="00DC62B0">
          <w:pPr>
            <w:tabs>
              <w:tab w:val="right" w:pos="354"/>
              <w:tab w:val="decimal" w:pos="638"/>
              <w:tab w:val="right" w:pos="1063"/>
            </w:tabs>
            <w:ind w:right="74"/>
            <w:rPr>
              <w:b/>
            </w:rPr>
          </w:pPr>
          <w:r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PAGE </w:instrText>
          </w:r>
          <w:r>
            <w:rPr>
              <w:rStyle w:val="Numeropagina"/>
            </w:rPr>
            <w:fldChar w:fldCharType="separate"/>
          </w:r>
          <w:r w:rsidR="007531B9">
            <w:rPr>
              <w:rStyle w:val="Numeropagina"/>
              <w:noProof/>
            </w:rPr>
            <w:t>10</w:t>
          </w:r>
          <w:r>
            <w:rPr>
              <w:rStyle w:val="Numeropagina"/>
            </w:rPr>
            <w:fldChar w:fldCharType="end"/>
          </w:r>
          <w:r>
            <w:rPr>
              <w:b/>
            </w:rPr>
            <w:t xml:space="preserve"> -  </w:t>
          </w:r>
          <w:r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NUMPAGES </w:instrText>
          </w:r>
          <w:r>
            <w:rPr>
              <w:rStyle w:val="Numeropagina"/>
            </w:rPr>
            <w:fldChar w:fldCharType="separate"/>
          </w:r>
          <w:r w:rsidR="007531B9">
            <w:rPr>
              <w:rStyle w:val="Numeropagina"/>
              <w:noProof/>
            </w:rPr>
            <w:t>10</w:t>
          </w:r>
          <w:r>
            <w:rPr>
              <w:rStyle w:val="Numeropagina"/>
            </w:rPr>
            <w:fldChar w:fldCharType="end"/>
          </w:r>
        </w:p>
      </w:tc>
    </w:tr>
  </w:tbl>
  <w:p w:rsidR="00DC62B0" w:rsidRDefault="00DC62B0">
    <w:pPr>
      <w:pStyle w:val="Intestazione"/>
    </w:pPr>
  </w:p>
  <w:p w:rsidR="00DC62B0" w:rsidRDefault="00DC62B0">
    <w:pPr>
      <w:pStyle w:val="Intestazione"/>
      <w:ind w:righ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75B37"/>
    <w:multiLevelType w:val="hybridMultilevel"/>
    <w:tmpl w:val="3C5E4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93D8A"/>
    <w:multiLevelType w:val="multilevel"/>
    <w:tmpl w:val="1F9CF050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14546E5"/>
    <w:multiLevelType w:val="multilevel"/>
    <w:tmpl w:val="A8EE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29C0E7C"/>
    <w:multiLevelType w:val="hybridMultilevel"/>
    <w:tmpl w:val="B2700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043F7"/>
    <w:multiLevelType w:val="multilevel"/>
    <w:tmpl w:val="71A075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2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.2%2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3646823"/>
    <w:multiLevelType w:val="hybridMultilevel"/>
    <w:tmpl w:val="96E417F2"/>
    <w:lvl w:ilvl="0" w:tplc="0410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2A6E0848"/>
    <w:multiLevelType w:val="hybridMultilevel"/>
    <w:tmpl w:val="1A0A6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8421F"/>
    <w:multiLevelType w:val="multilevel"/>
    <w:tmpl w:val="BDF86C2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5537C73"/>
    <w:multiLevelType w:val="hybridMultilevel"/>
    <w:tmpl w:val="3E662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84E71"/>
    <w:multiLevelType w:val="hybridMultilevel"/>
    <w:tmpl w:val="957A1566"/>
    <w:lvl w:ilvl="0" w:tplc="2A5C6C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F5166"/>
    <w:multiLevelType w:val="hybridMultilevel"/>
    <w:tmpl w:val="1368D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A2A2D"/>
    <w:multiLevelType w:val="multilevel"/>
    <w:tmpl w:val="38100DAE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2">
    <w:nsid w:val="498B2FE9"/>
    <w:multiLevelType w:val="hybridMultilevel"/>
    <w:tmpl w:val="79FE7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4AB7252"/>
    <w:multiLevelType w:val="hybridMultilevel"/>
    <w:tmpl w:val="01603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7193D"/>
    <w:multiLevelType w:val="hybridMultilevel"/>
    <w:tmpl w:val="87FE7F76"/>
    <w:lvl w:ilvl="0" w:tplc="04100001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15">
    <w:nsid w:val="5A192BD3"/>
    <w:multiLevelType w:val="hybridMultilevel"/>
    <w:tmpl w:val="000C3002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5E164B3E"/>
    <w:multiLevelType w:val="multilevel"/>
    <w:tmpl w:val="38100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6B3E7BAD"/>
    <w:multiLevelType w:val="hybridMultilevel"/>
    <w:tmpl w:val="DF4AA9B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>
    <w:nsid w:val="7E5A18D6"/>
    <w:multiLevelType w:val="hybridMultilevel"/>
    <w:tmpl w:val="70AE4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5"/>
  </w:num>
  <w:num w:numId="5">
    <w:abstractNumId w:val="13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6"/>
  </w:num>
  <w:num w:numId="11">
    <w:abstractNumId w:val="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3"/>
  </w:num>
  <w:num w:numId="15">
    <w:abstractNumId w:val="8"/>
  </w:num>
  <w:num w:numId="16">
    <w:abstractNumId w:val="10"/>
  </w:num>
  <w:num w:numId="17">
    <w:abstractNumId w:val="6"/>
  </w:num>
  <w:num w:numId="18">
    <w:abstractNumId w:val="0"/>
  </w:num>
  <w:num w:numId="19">
    <w:abstractNumId w:val="11"/>
  </w:num>
  <w:num w:numId="2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68"/>
    <w:rsid w:val="00006231"/>
    <w:rsid w:val="0001169B"/>
    <w:rsid w:val="000117CD"/>
    <w:rsid w:val="00011EAC"/>
    <w:rsid w:val="00021D21"/>
    <w:rsid w:val="000220AF"/>
    <w:rsid w:val="00022BE0"/>
    <w:rsid w:val="00025ACC"/>
    <w:rsid w:val="00025EDA"/>
    <w:rsid w:val="00026E1C"/>
    <w:rsid w:val="000314EA"/>
    <w:rsid w:val="000323E6"/>
    <w:rsid w:val="00032D37"/>
    <w:rsid w:val="00040DE4"/>
    <w:rsid w:val="000444A5"/>
    <w:rsid w:val="00044D28"/>
    <w:rsid w:val="00045F9B"/>
    <w:rsid w:val="0004785E"/>
    <w:rsid w:val="00047FA1"/>
    <w:rsid w:val="000569A5"/>
    <w:rsid w:val="0005744E"/>
    <w:rsid w:val="00057B73"/>
    <w:rsid w:val="00063AEE"/>
    <w:rsid w:val="00064C8F"/>
    <w:rsid w:val="000711EF"/>
    <w:rsid w:val="000749C7"/>
    <w:rsid w:val="00075173"/>
    <w:rsid w:val="00082F97"/>
    <w:rsid w:val="00091681"/>
    <w:rsid w:val="00094A1E"/>
    <w:rsid w:val="00096447"/>
    <w:rsid w:val="00097E81"/>
    <w:rsid w:val="000A370D"/>
    <w:rsid w:val="000A3933"/>
    <w:rsid w:val="000A7EA7"/>
    <w:rsid w:val="000B0A6C"/>
    <w:rsid w:val="000C007E"/>
    <w:rsid w:val="000C01E7"/>
    <w:rsid w:val="000C0510"/>
    <w:rsid w:val="000C5F29"/>
    <w:rsid w:val="000C6461"/>
    <w:rsid w:val="000D0665"/>
    <w:rsid w:val="000D13B2"/>
    <w:rsid w:val="000D48D5"/>
    <w:rsid w:val="000E55F2"/>
    <w:rsid w:val="000F2ADD"/>
    <w:rsid w:val="000F6267"/>
    <w:rsid w:val="00102A7D"/>
    <w:rsid w:val="001035D7"/>
    <w:rsid w:val="0010406A"/>
    <w:rsid w:val="0010511D"/>
    <w:rsid w:val="0010599D"/>
    <w:rsid w:val="00105AFA"/>
    <w:rsid w:val="00112640"/>
    <w:rsid w:val="00112FB5"/>
    <w:rsid w:val="00113DF2"/>
    <w:rsid w:val="00120185"/>
    <w:rsid w:val="001225D4"/>
    <w:rsid w:val="00123EF7"/>
    <w:rsid w:val="0012412D"/>
    <w:rsid w:val="00127579"/>
    <w:rsid w:val="00137B4A"/>
    <w:rsid w:val="00137B78"/>
    <w:rsid w:val="00137F6E"/>
    <w:rsid w:val="00143C46"/>
    <w:rsid w:val="001464DC"/>
    <w:rsid w:val="00151429"/>
    <w:rsid w:val="0015268C"/>
    <w:rsid w:val="00155F1B"/>
    <w:rsid w:val="00156625"/>
    <w:rsid w:val="0015709B"/>
    <w:rsid w:val="0016013D"/>
    <w:rsid w:val="00161C44"/>
    <w:rsid w:val="001626B5"/>
    <w:rsid w:val="00162E68"/>
    <w:rsid w:val="00163093"/>
    <w:rsid w:val="0016555D"/>
    <w:rsid w:val="001659BD"/>
    <w:rsid w:val="00165F9E"/>
    <w:rsid w:val="00166BCE"/>
    <w:rsid w:val="0017126E"/>
    <w:rsid w:val="00177C4C"/>
    <w:rsid w:val="00177E05"/>
    <w:rsid w:val="00180923"/>
    <w:rsid w:val="00180C93"/>
    <w:rsid w:val="00181960"/>
    <w:rsid w:val="00182C92"/>
    <w:rsid w:val="00183C16"/>
    <w:rsid w:val="0019107D"/>
    <w:rsid w:val="001934BA"/>
    <w:rsid w:val="001949CE"/>
    <w:rsid w:val="001A31FB"/>
    <w:rsid w:val="001A341C"/>
    <w:rsid w:val="001A5190"/>
    <w:rsid w:val="001A51E2"/>
    <w:rsid w:val="001A5536"/>
    <w:rsid w:val="001A6FB8"/>
    <w:rsid w:val="001B0AAC"/>
    <w:rsid w:val="001B1E4E"/>
    <w:rsid w:val="001B5D5A"/>
    <w:rsid w:val="001C2AFD"/>
    <w:rsid w:val="001C3CB5"/>
    <w:rsid w:val="001C4687"/>
    <w:rsid w:val="001C7011"/>
    <w:rsid w:val="001D2D56"/>
    <w:rsid w:val="001D585C"/>
    <w:rsid w:val="001E0835"/>
    <w:rsid w:val="001E52B8"/>
    <w:rsid w:val="001E6F7C"/>
    <w:rsid w:val="001F18A0"/>
    <w:rsid w:val="001F2666"/>
    <w:rsid w:val="001F7366"/>
    <w:rsid w:val="00201C22"/>
    <w:rsid w:val="00211C29"/>
    <w:rsid w:val="0021234F"/>
    <w:rsid w:val="002173A1"/>
    <w:rsid w:val="0022642B"/>
    <w:rsid w:val="00232532"/>
    <w:rsid w:val="0023364D"/>
    <w:rsid w:val="002356A1"/>
    <w:rsid w:val="002366F2"/>
    <w:rsid w:val="00240B5B"/>
    <w:rsid w:val="00240F4B"/>
    <w:rsid w:val="00243B9F"/>
    <w:rsid w:val="00244C0E"/>
    <w:rsid w:val="002453EB"/>
    <w:rsid w:val="00245458"/>
    <w:rsid w:val="0024549D"/>
    <w:rsid w:val="0025019A"/>
    <w:rsid w:val="002509B7"/>
    <w:rsid w:val="00251AA8"/>
    <w:rsid w:val="00253B16"/>
    <w:rsid w:val="00254662"/>
    <w:rsid w:val="00254B86"/>
    <w:rsid w:val="0026164D"/>
    <w:rsid w:val="00273DD7"/>
    <w:rsid w:val="00282C07"/>
    <w:rsid w:val="0028763F"/>
    <w:rsid w:val="002907AC"/>
    <w:rsid w:val="00297CEA"/>
    <w:rsid w:val="002A5D3E"/>
    <w:rsid w:val="002A6393"/>
    <w:rsid w:val="002A644F"/>
    <w:rsid w:val="002B08A6"/>
    <w:rsid w:val="002B1621"/>
    <w:rsid w:val="002B6E7B"/>
    <w:rsid w:val="002B7F2A"/>
    <w:rsid w:val="002C14E2"/>
    <w:rsid w:val="002C189F"/>
    <w:rsid w:val="002C1EAE"/>
    <w:rsid w:val="002C2173"/>
    <w:rsid w:val="002C2AAC"/>
    <w:rsid w:val="002C4FC1"/>
    <w:rsid w:val="002C5191"/>
    <w:rsid w:val="002C635D"/>
    <w:rsid w:val="002D26AC"/>
    <w:rsid w:val="002D574B"/>
    <w:rsid w:val="002D5DA3"/>
    <w:rsid w:val="002E05B0"/>
    <w:rsid w:val="002E16F6"/>
    <w:rsid w:val="002E5133"/>
    <w:rsid w:val="002F275E"/>
    <w:rsid w:val="002F2A6B"/>
    <w:rsid w:val="002F5754"/>
    <w:rsid w:val="002F691E"/>
    <w:rsid w:val="00302C6F"/>
    <w:rsid w:val="00305EE2"/>
    <w:rsid w:val="0030653B"/>
    <w:rsid w:val="003065EE"/>
    <w:rsid w:val="003074B9"/>
    <w:rsid w:val="00311A5F"/>
    <w:rsid w:val="00316930"/>
    <w:rsid w:val="00320C4A"/>
    <w:rsid w:val="003232EB"/>
    <w:rsid w:val="003248DF"/>
    <w:rsid w:val="00326D4C"/>
    <w:rsid w:val="003275E7"/>
    <w:rsid w:val="00327D1F"/>
    <w:rsid w:val="003317F8"/>
    <w:rsid w:val="0034230B"/>
    <w:rsid w:val="003429E9"/>
    <w:rsid w:val="00343801"/>
    <w:rsid w:val="00344674"/>
    <w:rsid w:val="00350124"/>
    <w:rsid w:val="00351C76"/>
    <w:rsid w:val="003531C0"/>
    <w:rsid w:val="003555D5"/>
    <w:rsid w:val="00357381"/>
    <w:rsid w:val="0036164E"/>
    <w:rsid w:val="0036280E"/>
    <w:rsid w:val="003671BA"/>
    <w:rsid w:val="003675E8"/>
    <w:rsid w:val="00371A46"/>
    <w:rsid w:val="00371FF0"/>
    <w:rsid w:val="00373E12"/>
    <w:rsid w:val="0037416B"/>
    <w:rsid w:val="003756FB"/>
    <w:rsid w:val="0037579A"/>
    <w:rsid w:val="00377A1B"/>
    <w:rsid w:val="00382437"/>
    <w:rsid w:val="003841BB"/>
    <w:rsid w:val="003850F7"/>
    <w:rsid w:val="0039047D"/>
    <w:rsid w:val="00390D80"/>
    <w:rsid w:val="003A508F"/>
    <w:rsid w:val="003A6C78"/>
    <w:rsid w:val="003B1AA3"/>
    <w:rsid w:val="003B1D94"/>
    <w:rsid w:val="003B4503"/>
    <w:rsid w:val="003B463A"/>
    <w:rsid w:val="003B690C"/>
    <w:rsid w:val="003B7BE4"/>
    <w:rsid w:val="003C25A6"/>
    <w:rsid w:val="003C39EA"/>
    <w:rsid w:val="003C48AE"/>
    <w:rsid w:val="003D29BC"/>
    <w:rsid w:val="003D2CBF"/>
    <w:rsid w:val="003E45FC"/>
    <w:rsid w:val="003E6875"/>
    <w:rsid w:val="003F0B33"/>
    <w:rsid w:val="003F0E26"/>
    <w:rsid w:val="003F23CB"/>
    <w:rsid w:val="003F2B76"/>
    <w:rsid w:val="003F2B9E"/>
    <w:rsid w:val="003F422C"/>
    <w:rsid w:val="003F6272"/>
    <w:rsid w:val="003F6CAD"/>
    <w:rsid w:val="00401BF9"/>
    <w:rsid w:val="004032B7"/>
    <w:rsid w:val="00404377"/>
    <w:rsid w:val="00404378"/>
    <w:rsid w:val="00405E7B"/>
    <w:rsid w:val="00411EE3"/>
    <w:rsid w:val="004149F9"/>
    <w:rsid w:val="00414EC7"/>
    <w:rsid w:val="004177B8"/>
    <w:rsid w:val="00417B82"/>
    <w:rsid w:val="00417E84"/>
    <w:rsid w:val="00424040"/>
    <w:rsid w:val="00424FD3"/>
    <w:rsid w:val="004356A5"/>
    <w:rsid w:val="00442A04"/>
    <w:rsid w:val="00443057"/>
    <w:rsid w:val="0044709B"/>
    <w:rsid w:val="0045012A"/>
    <w:rsid w:val="004505FF"/>
    <w:rsid w:val="004510F6"/>
    <w:rsid w:val="00451B86"/>
    <w:rsid w:val="00451EAE"/>
    <w:rsid w:val="00457F1D"/>
    <w:rsid w:val="00460443"/>
    <w:rsid w:val="00462FE3"/>
    <w:rsid w:val="00463310"/>
    <w:rsid w:val="00465608"/>
    <w:rsid w:val="00465765"/>
    <w:rsid w:val="004663EA"/>
    <w:rsid w:val="0046685B"/>
    <w:rsid w:val="004748F8"/>
    <w:rsid w:val="00481149"/>
    <w:rsid w:val="00483A28"/>
    <w:rsid w:val="00483B3A"/>
    <w:rsid w:val="004864F7"/>
    <w:rsid w:val="00486ACB"/>
    <w:rsid w:val="004924F8"/>
    <w:rsid w:val="004926C7"/>
    <w:rsid w:val="00493DF4"/>
    <w:rsid w:val="004962F5"/>
    <w:rsid w:val="004963C9"/>
    <w:rsid w:val="00497BE0"/>
    <w:rsid w:val="004A01A1"/>
    <w:rsid w:val="004A0213"/>
    <w:rsid w:val="004A1A9D"/>
    <w:rsid w:val="004A247C"/>
    <w:rsid w:val="004A463F"/>
    <w:rsid w:val="004B161B"/>
    <w:rsid w:val="004B343C"/>
    <w:rsid w:val="004B6560"/>
    <w:rsid w:val="004C341E"/>
    <w:rsid w:val="004C3D12"/>
    <w:rsid w:val="004C668E"/>
    <w:rsid w:val="004C76F6"/>
    <w:rsid w:val="004C77B9"/>
    <w:rsid w:val="004D2999"/>
    <w:rsid w:val="004D408B"/>
    <w:rsid w:val="004D7D72"/>
    <w:rsid w:val="004E47DC"/>
    <w:rsid w:val="004E79C1"/>
    <w:rsid w:val="004F342B"/>
    <w:rsid w:val="00501F3C"/>
    <w:rsid w:val="00503E24"/>
    <w:rsid w:val="00506D98"/>
    <w:rsid w:val="0051364B"/>
    <w:rsid w:val="00513DEF"/>
    <w:rsid w:val="00517D27"/>
    <w:rsid w:val="005216A2"/>
    <w:rsid w:val="005248BF"/>
    <w:rsid w:val="00526955"/>
    <w:rsid w:val="00527837"/>
    <w:rsid w:val="00536669"/>
    <w:rsid w:val="00536BB2"/>
    <w:rsid w:val="00540039"/>
    <w:rsid w:val="00540944"/>
    <w:rsid w:val="005464D0"/>
    <w:rsid w:val="005476F3"/>
    <w:rsid w:val="00553A7D"/>
    <w:rsid w:val="00555B9F"/>
    <w:rsid w:val="00557C29"/>
    <w:rsid w:val="00557DC9"/>
    <w:rsid w:val="005616B8"/>
    <w:rsid w:val="0057188A"/>
    <w:rsid w:val="00571BAD"/>
    <w:rsid w:val="005757CF"/>
    <w:rsid w:val="005760EC"/>
    <w:rsid w:val="005811C6"/>
    <w:rsid w:val="00583FA4"/>
    <w:rsid w:val="00587AD5"/>
    <w:rsid w:val="00596B84"/>
    <w:rsid w:val="005A6CE3"/>
    <w:rsid w:val="005B18A6"/>
    <w:rsid w:val="005B1C21"/>
    <w:rsid w:val="005B35C9"/>
    <w:rsid w:val="005C0442"/>
    <w:rsid w:val="005C0FA5"/>
    <w:rsid w:val="005C1173"/>
    <w:rsid w:val="005C381B"/>
    <w:rsid w:val="005C6246"/>
    <w:rsid w:val="005C7695"/>
    <w:rsid w:val="005D085C"/>
    <w:rsid w:val="005D4172"/>
    <w:rsid w:val="005D45D9"/>
    <w:rsid w:val="005D5ECA"/>
    <w:rsid w:val="005E6052"/>
    <w:rsid w:val="005F113E"/>
    <w:rsid w:val="005F5FD9"/>
    <w:rsid w:val="00602FC4"/>
    <w:rsid w:val="006051D5"/>
    <w:rsid w:val="00606ADC"/>
    <w:rsid w:val="006103C8"/>
    <w:rsid w:val="00611D68"/>
    <w:rsid w:val="006212A9"/>
    <w:rsid w:val="00624ABF"/>
    <w:rsid w:val="0062571D"/>
    <w:rsid w:val="006342BF"/>
    <w:rsid w:val="00637D9D"/>
    <w:rsid w:val="00637DFF"/>
    <w:rsid w:val="0064688E"/>
    <w:rsid w:val="00646AAB"/>
    <w:rsid w:val="006511C2"/>
    <w:rsid w:val="006512C6"/>
    <w:rsid w:val="00652335"/>
    <w:rsid w:val="006544A6"/>
    <w:rsid w:val="006638E6"/>
    <w:rsid w:val="006643BD"/>
    <w:rsid w:val="00671B15"/>
    <w:rsid w:val="006729BF"/>
    <w:rsid w:val="00675083"/>
    <w:rsid w:val="00682B7D"/>
    <w:rsid w:val="006862DA"/>
    <w:rsid w:val="0068659E"/>
    <w:rsid w:val="00690377"/>
    <w:rsid w:val="00691E7E"/>
    <w:rsid w:val="00697D21"/>
    <w:rsid w:val="006A07A9"/>
    <w:rsid w:val="006A1E47"/>
    <w:rsid w:val="006A3CC8"/>
    <w:rsid w:val="006A4669"/>
    <w:rsid w:val="006A7A1D"/>
    <w:rsid w:val="006B0B4E"/>
    <w:rsid w:val="006B13D2"/>
    <w:rsid w:val="006B3372"/>
    <w:rsid w:val="006B4360"/>
    <w:rsid w:val="006B5D13"/>
    <w:rsid w:val="006B7D92"/>
    <w:rsid w:val="006D3E90"/>
    <w:rsid w:val="006D495E"/>
    <w:rsid w:val="006D78A0"/>
    <w:rsid w:val="006E5276"/>
    <w:rsid w:val="006E7D36"/>
    <w:rsid w:val="006F0266"/>
    <w:rsid w:val="006F3833"/>
    <w:rsid w:val="006F41BF"/>
    <w:rsid w:val="006F51C0"/>
    <w:rsid w:val="006F76B9"/>
    <w:rsid w:val="0070097D"/>
    <w:rsid w:val="00711200"/>
    <w:rsid w:val="007116E8"/>
    <w:rsid w:val="007124BE"/>
    <w:rsid w:val="00714767"/>
    <w:rsid w:val="007165E4"/>
    <w:rsid w:val="0072367E"/>
    <w:rsid w:val="00730A59"/>
    <w:rsid w:val="00732DD3"/>
    <w:rsid w:val="0073675A"/>
    <w:rsid w:val="00736B5F"/>
    <w:rsid w:val="00742531"/>
    <w:rsid w:val="0074452A"/>
    <w:rsid w:val="00747CA5"/>
    <w:rsid w:val="00752565"/>
    <w:rsid w:val="007531B9"/>
    <w:rsid w:val="00755F45"/>
    <w:rsid w:val="00756574"/>
    <w:rsid w:val="00762E5B"/>
    <w:rsid w:val="00765397"/>
    <w:rsid w:val="0076587D"/>
    <w:rsid w:val="00767947"/>
    <w:rsid w:val="00770ACC"/>
    <w:rsid w:val="00774020"/>
    <w:rsid w:val="007754C0"/>
    <w:rsid w:val="00776710"/>
    <w:rsid w:val="0077768F"/>
    <w:rsid w:val="0077798A"/>
    <w:rsid w:val="00780B5E"/>
    <w:rsid w:val="00780BD4"/>
    <w:rsid w:val="00781731"/>
    <w:rsid w:val="00783894"/>
    <w:rsid w:val="00787DFC"/>
    <w:rsid w:val="00791CE6"/>
    <w:rsid w:val="00791D6D"/>
    <w:rsid w:val="00794CDA"/>
    <w:rsid w:val="00795027"/>
    <w:rsid w:val="00795C5A"/>
    <w:rsid w:val="00796828"/>
    <w:rsid w:val="00797600"/>
    <w:rsid w:val="007A6CE1"/>
    <w:rsid w:val="007A78E1"/>
    <w:rsid w:val="007B14BE"/>
    <w:rsid w:val="007B350F"/>
    <w:rsid w:val="007B3E0A"/>
    <w:rsid w:val="007B58D2"/>
    <w:rsid w:val="007B66CC"/>
    <w:rsid w:val="007B7738"/>
    <w:rsid w:val="007B7AB4"/>
    <w:rsid w:val="007C045F"/>
    <w:rsid w:val="007C14D6"/>
    <w:rsid w:val="007C1B43"/>
    <w:rsid w:val="007C2B0F"/>
    <w:rsid w:val="007C551D"/>
    <w:rsid w:val="007C7451"/>
    <w:rsid w:val="007D60FD"/>
    <w:rsid w:val="007D7A2E"/>
    <w:rsid w:val="007E08D5"/>
    <w:rsid w:val="007E0FF2"/>
    <w:rsid w:val="007E1F22"/>
    <w:rsid w:val="007E2119"/>
    <w:rsid w:val="007E2E00"/>
    <w:rsid w:val="007E3DEB"/>
    <w:rsid w:val="007E56DF"/>
    <w:rsid w:val="007E6A54"/>
    <w:rsid w:val="007E716A"/>
    <w:rsid w:val="007E7325"/>
    <w:rsid w:val="007F066B"/>
    <w:rsid w:val="007F1E39"/>
    <w:rsid w:val="007F45CD"/>
    <w:rsid w:val="007F4B3E"/>
    <w:rsid w:val="007F6132"/>
    <w:rsid w:val="007F7237"/>
    <w:rsid w:val="007F7F91"/>
    <w:rsid w:val="00801756"/>
    <w:rsid w:val="00810399"/>
    <w:rsid w:val="00812B20"/>
    <w:rsid w:val="008151ED"/>
    <w:rsid w:val="008151EF"/>
    <w:rsid w:val="00815FF1"/>
    <w:rsid w:val="008172B1"/>
    <w:rsid w:val="00822C54"/>
    <w:rsid w:val="00826127"/>
    <w:rsid w:val="00831D46"/>
    <w:rsid w:val="00834783"/>
    <w:rsid w:val="00836B50"/>
    <w:rsid w:val="00837016"/>
    <w:rsid w:val="00837791"/>
    <w:rsid w:val="00845F70"/>
    <w:rsid w:val="008546A2"/>
    <w:rsid w:val="00866A7B"/>
    <w:rsid w:val="008759B9"/>
    <w:rsid w:val="00877D1A"/>
    <w:rsid w:val="0089092D"/>
    <w:rsid w:val="00896A18"/>
    <w:rsid w:val="008A0AFB"/>
    <w:rsid w:val="008A0FFB"/>
    <w:rsid w:val="008A44D1"/>
    <w:rsid w:val="008A6B9C"/>
    <w:rsid w:val="008A6D30"/>
    <w:rsid w:val="008B34F3"/>
    <w:rsid w:val="008B5DBB"/>
    <w:rsid w:val="008B77A8"/>
    <w:rsid w:val="008D1977"/>
    <w:rsid w:val="008D1BCF"/>
    <w:rsid w:val="008D3D1A"/>
    <w:rsid w:val="008E08DF"/>
    <w:rsid w:val="008E231E"/>
    <w:rsid w:val="008F58D5"/>
    <w:rsid w:val="008F75A1"/>
    <w:rsid w:val="0090302E"/>
    <w:rsid w:val="009045BC"/>
    <w:rsid w:val="009054A8"/>
    <w:rsid w:val="00905680"/>
    <w:rsid w:val="0091120C"/>
    <w:rsid w:val="0091349C"/>
    <w:rsid w:val="00916797"/>
    <w:rsid w:val="009272B7"/>
    <w:rsid w:val="00927A67"/>
    <w:rsid w:val="0093272E"/>
    <w:rsid w:val="00935634"/>
    <w:rsid w:val="00940B53"/>
    <w:rsid w:val="009421FC"/>
    <w:rsid w:val="0094367D"/>
    <w:rsid w:val="009464E4"/>
    <w:rsid w:val="00950C71"/>
    <w:rsid w:val="009549A4"/>
    <w:rsid w:val="009626C4"/>
    <w:rsid w:val="009627B5"/>
    <w:rsid w:val="00963035"/>
    <w:rsid w:val="0096364F"/>
    <w:rsid w:val="00965232"/>
    <w:rsid w:val="009656E5"/>
    <w:rsid w:val="0097181F"/>
    <w:rsid w:val="00974DF4"/>
    <w:rsid w:val="00980E98"/>
    <w:rsid w:val="00981A81"/>
    <w:rsid w:val="00985CCB"/>
    <w:rsid w:val="00986102"/>
    <w:rsid w:val="0098757C"/>
    <w:rsid w:val="009901AE"/>
    <w:rsid w:val="00990328"/>
    <w:rsid w:val="00991D42"/>
    <w:rsid w:val="00992113"/>
    <w:rsid w:val="00993072"/>
    <w:rsid w:val="00994347"/>
    <w:rsid w:val="0099497F"/>
    <w:rsid w:val="00996467"/>
    <w:rsid w:val="00996C2B"/>
    <w:rsid w:val="009A2A0F"/>
    <w:rsid w:val="009A3E42"/>
    <w:rsid w:val="009B0E45"/>
    <w:rsid w:val="009B1252"/>
    <w:rsid w:val="009B26E5"/>
    <w:rsid w:val="009B3536"/>
    <w:rsid w:val="009B6D0B"/>
    <w:rsid w:val="009C0455"/>
    <w:rsid w:val="009C10AD"/>
    <w:rsid w:val="009C4CF4"/>
    <w:rsid w:val="009D0916"/>
    <w:rsid w:val="009D211D"/>
    <w:rsid w:val="009E1242"/>
    <w:rsid w:val="009E5455"/>
    <w:rsid w:val="009F1CAE"/>
    <w:rsid w:val="009F3FFE"/>
    <w:rsid w:val="009F4CD0"/>
    <w:rsid w:val="009F6C8C"/>
    <w:rsid w:val="00A014D2"/>
    <w:rsid w:val="00A11A94"/>
    <w:rsid w:val="00A1592D"/>
    <w:rsid w:val="00A21B96"/>
    <w:rsid w:val="00A253C3"/>
    <w:rsid w:val="00A255EC"/>
    <w:rsid w:val="00A2698C"/>
    <w:rsid w:val="00A2790C"/>
    <w:rsid w:val="00A35EFC"/>
    <w:rsid w:val="00A408EC"/>
    <w:rsid w:val="00A425F8"/>
    <w:rsid w:val="00A43DDA"/>
    <w:rsid w:val="00A52E8A"/>
    <w:rsid w:val="00A54624"/>
    <w:rsid w:val="00A55CA3"/>
    <w:rsid w:val="00A6196B"/>
    <w:rsid w:val="00A65E40"/>
    <w:rsid w:val="00A66D33"/>
    <w:rsid w:val="00A67A6E"/>
    <w:rsid w:val="00A72E87"/>
    <w:rsid w:val="00A73CB5"/>
    <w:rsid w:val="00A745AC"/>
    <w:rsid w:val="00A74837"/>
    <w:rsid w:val="00A75A88"/>
    <w:rsid w:val="00A7612C"/>
    <w:rsid w:val="00A9015D"/>
    <w:rsid w:val="00A90CA9"/>
    <w:rsid w:val="00A90D07"/>
    <w:rsid w:val="00A93F02"/>
    <w:rsid w:val="00A943E0"/>
    <w:rsid w:val="00A95569"/>
    <w:rsid w:val="00A959AA"/>
    <w:rsid w:val="00A9653E"/>
    <w:rsid w:val="00A9658C"/>
    <w:rsid w:val="00AA5651"/>
    <w:rsid w:val="00AB01FD"/>
    <w:rsid w:val="00AB416A"/>
    <w:rsid w:val="00AB47BC"/>
    <w:rsid w:val="00AC1674"/>
    <w:rsid w:val="00AC5799"/>
    <w:rsid w:val="00AC5BC6"/>
    <w:rsid w:val="00AC78AD"/>
    <w:rsid w:val="00AD1E04"/>
    <w:rsid w:val="00AD243E"/>
    <w:rsid w:val="00AD29A3"/>
    <w:rsid w:val="00AD6E89"/>
    <w:rsid w:val="00AE1783"/>
    <w:rsid w:val="00AE62BF"/>
    <w:rsid w:val="00AE670A"/>
    <w:rsid w:val="00AE6DEC"/>
    <w:rsid w:val="00AF7A09"/>
    <w:rsid w:val="00B0038F"/>
    <w:rsid w:val="00B0090E"/>
    <w:rsid w:val="00B0483B"/>
    <w:rsid w:val="00B1040D"/>
    <w:rsid w:val="00B10DCE"/>
    <w:rsid w:val="00B11DBB"/>
    <w:rsid w:val="00B176AD"/>
    <w:rsid w:val="00B17AD6"/>
    <w:rsid w:val="00B17C78"/>
    <w:rsid w:val="00B2307C"/>
    <w:rsid w:val="00B247F0"/>
    <w:rsid w:val="00B26E07"/>
    <w:rsid w:val="00B3278A"/>
    <w:rsid w:val="00B32A50"/>
    <w:rsid w:val="00B335E1"/>
    <w:rsid w:val="00B338D5"/>
    <w:rsid w:val="00B35094"/>
    <w:rsid w:val="00B37627"/>
    <w:rsid w:val="00B40B1E"/>
    <w:rsid w:val="00B41192"/>
    <w:rsid w:val="00B4138B"/>
    <w:rsid w:val="00B41623"/>
    <w:rsid w:val="00B416B6"/>
    <w:rsid w:val="00B447A3"/>
    <w:rsid w:val="00B45900"/>
    <w:rsid w:val="00B52B23"/>
    <w:rsid w:val="00B55039"/>
    <w:rsid w:val="00B60C54"/>
    <w:rsid w:val="00B61813"/>
    <w:rsid w:val="00B623BB"/>
    <w:rsid w:val="00B6400F"/>
    <w:rsid w:val="00B64043"/>
    <w:rsid w:val="00B66CD1"/>
    <w:rsid w:val="00B677D5"/>
    <w:rsid w:val="00B703F2"/>
    <w:rsid w:val="00B72763"/>
    <w:rsid w:val="00B76597"/>
    <w:rsid w:val="00B778DC"/>
    <w:rsid w:val="00B813E6"/>
    <w:rsid w:val="00B84FE7"/>
    <w:rsid w:val="00B868DA"/>
    <w:rsid w:val="00B8734E"/>
    <w:rsid w:val="00B93D30"/>
    <w:rsid w:val="00B94D02"/>
    <w:rsid w:val="00B95050"/>
    <w:rsid w:val="00B95E24"/>
    <w:rsid w:val="00BA2725"/>
    <w:rsid w:val="00BA2B2E"/>
    <w:rsid w:val="00BA4BB1"/>
    <w:rsid w:val="00BB2D21"/>
    <w:rsid w:val="00BB6871"/>
    <w:rsid w:val="00BC4F7E"/>
    <w:rsid w:val="00BC5378"/>
    <w:rsid w:val="00BC6957"/>
    <w:rsid w:val="00BD003D"/>
    <w:rsid w:val="00BD137F"/>
    <w:rsid w:val="00BE1017"/>
    <w:rsid w:val="00BE5BCB"/>
    <w:rsid w:val="00BE6C48"/>
    <w:rsid w:val="00BE7885"/>
    <w:rsid w:val="00BE78CE"/>
    <w:rsid w:val="00BF38B2"/>
    <w:rsid w:val="00BF4F8A"/>
    <w:rsid w:val="00C007C1"/>
    <w:rsid w:val="00C018D6"/>
    <w:rsid w:val="00C056E4"/>
    <w:rsid w:val="00C060A5"/>
    <w:rsid w:val="00C12C41"/>
    <w:rsid w:val="00C132D5"/>
    <w:rsid w:val="00C2429D"/>
    <w:rsid w:val="00C24DBE"/>
    <w:rsid w:val="00C26250"/>
    <w:rsid w:val="00C32769"/>
    <w:rsid w:val="00C34146"/>
    <w:rsid w:val="00C41417"/>
    <w:rsid w:val="00C41D8A"/>
    <w:rsid w:val="00C43DE6"/>
    <w:rsid w:val="00C46B04"/>
    <w:rsid w:val="00C46EC7"/>
    <w:rsid w:val="00C5375F"/>
    <w:rsid w:val="00C63FA9"/>
    <w:rsid w:val="00C661AF"/>
    <w:rsid w:val="00C733A0"/>
    <w:rsid w:val="00C74101"/>
    <w:rsid w:val="00C743BB"/>
    <w:rsid w:val="00C74E5D"/>
    <w:rsid w:val="00C808C9"/>
    <w:rsid w:val="00C8208D"/>
    <w:rsid w:val="00C84D61"/>
    <w:rsid w:val="00C84FE3"/>
    <w:rsid w:val="00C92643"/>
    <w:rsid w:val="00CA1FFB"/>
    <w:rsid w:val="00CA3ECA"/>
    <w:rsid w:val="00CA53A0"/>
    <w:rsid w:val="00CA5F74"/>
    <w:rsid w:val="00CA7979"/>
    <w:rsid w:val="00CB0FBF"/>
    <w:rsid w:val="00CB54CA"/>
    <w:rsid w:val="00CB5C9A"/>
    <w:rsid w:val="00CB7D82"/>
    <w:rsid w:val="00CC0E64"/>
    <w:rsid w:val="00CC25CE"/>
    <w:rsid w:val="00CC2786"/>
    <w:rsid w:val="00CC7A39"/>
    <w:rsid w:val="00CC7CCB"/>
    <w:rsid w:val="00CD1BF3"/>
    <w:rsid w:val="00CD765A"/>
    <w:rsid w:val="00CE4B8E"/>
    <w:rsid w:val="00CF1619"/>
    <w:rsid w:val="00CF7A2A"/>
    <w:rsid w:val="00D03D95"/>
    <w:rsid w:val="00D05950"/>
    <w:rsid w:val="00D05FDB"/>
    <w:rsid w:val="00D10686"/>
    <w:rsid w:val="00D10EB0"/>
    <w:rsid w:val="00D12EA6"/>
    <w:rsid w:val="00D15108"/>
    <w:rsid w:val="00D17846"/>
    <w:rsid w:val="00D17D05"/>
    <w:rsid w:val="00D203C3"/>
    <w:rsid w:val="00D21332"/>
    <w:rsid w:val="00D23CBD"/>
    <w:rsid w:val="00D2601E"/>
    <w:rsid w:val="00D2665B"/>
    <w:rsid w:val="00D26B70"/>
    <w:rsid w:val="00D33A7B"/>
    <w:rsid w:val="00D35286"/>
    <w:rsid w:val="00D36326"/>
    <w:rsid w:val="00D3640F"/>
    <w:rsid w:val="00D3768C"/>
    <w:rsid w:val="00D42F56"/>
    <w:rsid w:val="00D4364A"/>
    <w:rsid w:val="00D4488A"/>
    <w:rsid w:val="00D45A80"/>
    <w:rsid w:val="00D465F3"/>
    <w:rsid w:val="00D509FD"/>
    <w:rsid w:val="00D54688"/>
    <w:rsid w:val="00D573ED"/>
    <w:rsid w:val="00D62C53"/>
    <w:rsid w:val="00D63044"/>
    <w:rsid w:val="00D64003"/>
    <w:rsid w:val="00D72756"/>
    <w:rsid w:val="00D745DF"/>
    <w:rsid w:val="00D77F32"/>
    <w:rsid w:val="00D86842"/>
    <w:rsid w:val="00D91943"/>
    <w:rsid w:val="00D96310"/>
    <w:rsid w:val="00D97773"/>
    <w:rsid w:val="00DA0AA6"/>
    <w:rsid w:val="00DA274C"/>
    <w:rsid w:val="00DA4133"/>
    <w:rsid w:val="00DA50EE"/>
    <w:rsid w:val="00DA5E69"/>
    <w:rsid w:val="00DB078A"/>
    <w:rsid w:val="00DB2051"/>
    <w:rsid w:val="00DB39B4"/>
    <w:rsid w:val="00DC02CC"/>
    <w:rsid w:val="00DC09BD"/>
    <w:rsid w:val="00DC11FF"/>
    <w:rsid w:val="00DC34B5"/>
    <w:rsid w:val="00DC62B0"/>
    <w:rsid w:val="00DC71EC"/>
    <w:rsid w:val="00DD1AB1"/>
    <w:rsid w:val="00DD4654"/>
    <w:rsid w:val="00DD47F4"/>
    <w:rsid w:val="00DD6AF3"/>
    <w:rsid w:val="00DD7BBF"/>
    <w:rsid w:val="00E02559"/>
    <w:rsid w:val="00E0463C"/>
    <w:rsid w:val="00E07531"/>
    <w:rsid w:val="00E07DFF"/>
    <w:rsid w:val="00E128D8"/>
    <w:rsid w:val="00E130CE"/>
    <w:rsid w:val="00E169FA"/>
    <w:rsid w:val="00E178D9"/>
    <w:rsid w:val="00E23493"/>
    <w:rsid w:val="00E27E07"/>
    <w:rsid w:val="00E35684"/>
    <w:rsid w:val="00E36A7C"/>
    <w:rsid w:val="00E37771"/>
    <w:rsid w:val="00E4033C"/>
    <w:rsid w:val="00E40D6B"/>
    <w:rsid w:val="00E43320"/>
    <w:rsid w:val="00E45D7E"/>
    <w:rsid w:val="00E46F0F"/>
    <w:rsid w:val="00E50450"/>
    <w:rsid w:val="00E51E68"/>
    <w:rsid w:val="00E540AF"/>
    <w:rsid w:val="00E54B3C"/>
    <w:rsid w:val="00E555D7"/>
    <w:rsid w:val="00E55E3B"/>
    <w:rsid w:val="00E62065"/>
    <w:rsid w:val="00E64E94"/>
    <w:rsid w:val="00E672A1"/>
    <w:rsid w:val="00E71DE1"/>
    <w:rsid w:val="00E72AA3"/>
    <w:rsid w:val="00E82A20"/>
    <w:rsid w:val="00E840D7"/>
    <w:rsid w:val="00E860FC"/>
    <w:rsid w:val="00E90E3D"/>
    <w:rsid w:val="00E90FCB"/>
    <w:rsid w:val="00E92FD0"/>
    <w:rsid w:val="00E9606E"/>
    <w:rsid w:val="00EA0FCD"/>
    <w:rsid w:val="00EA3CB0"/>
    <w:rsid w:val="00EA3F4C"/>
    <w:rsid w:val="00EB1BAD"/>
    <w:rsid w:val="00EB3EA3"/>
    <w:rsid w:val="00EC1A59"/>
    <w:rsid w:val="00EC3F4A"/>
    <w:rsid w:val="00EC4256"/>
    <w:rsid w:val="00EC45D2"/>
    <w:rsid w:val="00EC50AA"/>
    <w:rsid w:val="00EC6CAB"/>
    <w:rsid w:val="00EE2BA5"/>
    <w:rsid w:val="00EE4CDA"/>
    <w:rsid w:val="00EF17AD"/>
    <w:rsid w:val="00EF3110"/>
    <w:rsid w:val="00F007BB"/>
    <w:rsid w:val="00F01F96"/>
    <w:rsid w:val="00F06018"/>
    <w:rsid w:val="00F0757D"/>
    <w:rsid w:val="00F149E3"/>
    <w:rsid w:val="00F14A19"/>
    <w:rsid w:val="00F15CB3"/>
    <w:rsid w:val="00F15D18"/>
    <w:rsid w:val="00F20088"/>
    <w:rsid w:val="00F23E48"/>
    <w:rsid w:val="00F2608C"/>
    <w:rsid w:val="00F26CBA"/>
    <w:rsid w:val="00F3436B"/>
    <w:rsid w:val="00F36B72"/>
    <w:rsid w:val="00F40307"/>
    <w:rsid w:val="00F43857"/>
    <w:rsid w:val="00F43A01"/>
    <w:rsid w:val="00F4502E"/>
    <w:rsid w:val="00F54477"/>
    <w:rsid w:val="00F54A09"/>
    <w:rsid w:val="00F65168"/>
    <w:rsid w:val="00F703F6"/>
    <w:rsid w:val="00F72073"/>
    <w:rsid w:val="00F731F8"/>
    <w:rsid w:val="00F743C3"/>
    <w:rsid w:val="00F7475C"/>
    <w:rsid w:val="00F824A5"/>
    <w:rsid w:val="00F92134"/>
    <w:rsid w:val="00F93DFA"/>
    <w:rsid w:val="00F9689C"/>
    <w:rsid w:val="00F973EA"/>
    <w:rsid w:val="00FA069D"/>
    <w:rsid w:val="00FA51F9"/>
    <w:rsid w:val="00FB084C"/>
    <w:rsid w:val="00FB26F1"/>
    <w:rsid w:val="00FB5C10"/>
    <w:rsid w:val="00FB76C0"/>
    <w:rsid w:val="00FB78DE"/>
    <w:rsid w:val="00FB7B47"/>
    <w:rsid w:val="00FC384C"/>
    <w:rsid w:val="00FC7877"/>
    <w:rsid w:val="00FC792C"/>
    <w:rsid w:val="00FD4E63"/>
    <w:rsid w:val="00FD4F95"/>
    <w:rsid w:val="00FD7205"/>
    <w:rsid w:val="00FD7A6A"/>
    <w:rsid w:val="00FE4092"/>
    <w:rsid w:val="00FE652C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BA8EFE-D921-4B83-AFEC-B3642EB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5039"/>
  </w:style>
  <w:style w:type="paragraph" w:styleId="Titolo1">
    <w:name w:val="heading 1"/>
    <w:basedOn w:val="Normale"/>
    <w:next w:val="Normale"/>
    <w:link w:val="Titolo1Carattere"/>
    <w:qFormat/>
    <w:rsid w:val="00B550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aliases w:val="Tit. 2,2 Heading,2ndOrd (A.),Appendix Title,ah1,A1,Main Hd,Second-Order Heading,CAPITOLO,Tit2,Paragrafo"/>
    <w:basedOn w:val="Normale"/>
    <w:next w:val="Normale"/>
    <w:qFormat/>
    <w:rsid w:val="00B55039"/>
    <w:pPr>
      <w:keepNext/>
      <w:spacing w:before="240" w:after="60"/>
      <w:jc w:val="both"/>
      <w:outlineLvl w:val="1"/>
    </w:pPr>
    <w:rPr>
      <w:b/>
      <w:sz w:val="28"/>
    </w:rPr>
  </w:style>
  <w:style w:type="paragraph" w:styleId="Titolo3">
    <w:name w:val="heading 3"/>
    <w:aliases w:val="3 Heading,3rdOrd (1.),Unnumbered Head,uh,UH,Third-Order Heading,Tit3,§,§§,h3"/>
    <w:basedOn w:val="Normale"/>
    <w:next w:val="Normale"/>
    <w:qFormat/>
    <w:rsid w:val="00B55039"/>
    <w:pPr>
      <w:keepNext/>
      <w:spacing w:before="240" w:after="60"/>
      <w:jc w:val="both"/>
      <w:outlineLvl w:val="2"/>
    </w:pPr>
    <w:rPr>
      <w:rFonts w:ascii="Arial" w:hAnsi="Arial"/>
      <w:b/>
      <w:sz w:val="26"/>
    </w:rPr>
  </w:style>
  <w:style w:type="paragraph" w:styleId="Titolo4">
    <w:name w:val="heading 4"/>
    <w:basedOn w:val="Normale"/>
    <w:next w:val="Normale"/>
    <w:qFormat/>
    <w:rsid w:val="00B55039"/>
    <w:pPr>
      <w:keepNext/>
      <w:shd w:val="clear" w:color="auto" w:fill="99CCFF"/>
      <w:jc w:val="center"/>
      <w:outlineLvl w:val="3"/>
    </w:pPr>
    <w:rPr>
      <w:rFonts w:ascii="Arial" w:hAnsi="Arial" w:cs="Arial"/>
      <w:b/>
      <w:strike/>
      <w:sz w:val="24"/>
      <w:szCs w:val="24"/>
    </w:rPr>
  </w:style>
  <w:style w:type="paragraph" w:styleId="Titolo5">
    <w:name w:val="heading 5"/>
    <w:basedOn w:val="Normale"/>
    <w:next w:val="Normale"/>
    <w:qFormat/>
    <w:rsid w:val="00B550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B55039"/>
    <w:pPr>
      <w:spacing w:before="240" w:after="60"/>
      <w:outlineLvl w:val="5"/>
    </w:pPr>
    <w:rPr>
      <w:rFonts w:ascii="Arial" w:hAnsi="Arial"/>
      <w:b/>
      <w:sz w:val="22"/>
    </w:rPr>
  </w:style>
  <w:style w:type="paragraph" w:styleId="Titolo7">
    <w:name w:val="heading 7"/>
    <w:basedOn w:val="Normale"/>
    <w:next w:val="Normale"/>
    <w:qFormat/>
    <w:rsid w:val="00B55039"/>
    <w:pPr>
      <w:spacing w:before="240" w:after="60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B55039"/>
    <w:pPr>
      <w:spacing w:before="240" w:after="60"/>
      <w:outlineLvl w:val="7"/>
    </w:pPr>
    <w:rPr>
      <w:rFonts w:ascii="Arial" w:hAnsi="Arial"/>
      <w:i/>
      <w:sz w:val="24"/>
    </w:rPr>
  </w:style>
  <w:style w:type="paragraph" w:styleId="Titolo9">
    <w:name w:val="heading 9"/>
    <w:basedOn w:val="Normale"/>
    <w:next w:val="Normale"/>
    <w:qFormat/>
    <w:rsid w:val="00B55039"/>
    <w:pPr>
      <w:spacing w:before="240" w:after="60"/>
      <w:outlineLvl w:val="8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55039"/>
    <w:rPr>
      <w:sz w:val="16"/>
    </w:rPr>
  </w:style>
  <w:style w:type="paragraph" w:styleId="Intestazione">
    <w:name w:val="header"/>
    <w:basedOn w:val="Normale"/>
    <w:semiHidden/>
    <w:rsid w:val="00B55039"/>
    <w:pPr>
      <w:tabs>
        <w:tab w:val="center" w:pos="4819"/>
        <w:tab w:val="right" w:pos="9638"/>
      </w:tabs>
    </w:pPr>
    <w:rPr>
      <w:rFonts w:ascii="Arial" w:hAnsi="Arial"/>
      <w:sz w:val="24"/>
    </w:rPr>
  </w:style>
  <w:style w:type="paragraph" w:styleId="Pidipagina">
    <w:name w:val="footer"/>
    <w:basedOn w:val="Normale"/>
    <w:semiHidden/>
    <w:rsid w:val="00B55039"/>
    <w:pPr>
      <w:tabs>
        <w:tab w:val="center" w:pos="4819"/>
        <w:tab w:val="right" w:pos="9638"/>
      </w:tabs>
    </w:pPr>
    <w:rPr>
      <w:rFonts w:ascii="Arial" w:hAnsi="Arial"/>
      <w:sz w:val="24"/>
    </w:rPr>
  </w:style>
  <w:style w:type="character" w:styleId="Numeropagina">
    <w:name w:val="page number"/>
    <w:basedOn w:val="Carpredefinitoparagrafo"/>
    <w:semiHidden/>
    <w:rsid w:val="00B55039"/>
  </w:style>
  <w:style w:type="paragraph" w:styleId="Sommario1">
    <w:name w:val="toc 1"/>
    <w:basedOn w:val="Normale"/>
    <w:next w:val="Normale"/>
    <w:autoRedefine/>
    <w:semiHidden/>
    <w:rsid w:val="00B55039"/>
    <w:rPr>
      <w:rFonts w:ascii="Arial" w:hAnsi="Arial" w:cs="Arial"/>
      <w:b/>
      <w:bCs/>
      <w:kern w:val="28"/>
      <w:sz w:val="21"/>
      <w:szCs w:val="21"/>
    </w:rPr>
  </w:style>
  <w:style w:type="paragraph" w:styleId="Sommario2">
    <w:name w:val="toc 2"/>
    <w:basedOn w:val="Normale"/>
    <w:next w:val="Normale"/>
    <w:autoRedefine/>
    <w:uiPriority w:val="39"/>
    <w:rsid w:val="00AE1783"/>
    <w:pPr>
      <w:tabs>
        <w:tab w:val="left" w:pos="600"/>
        <w:tab w:val="right" w:leader="dot" w:pos="9629"/>
      </w:tabs>
    </w:pPr>
  </w:style>
  <w:style w:type="paragraph" w:styleId="Sommario3">
    <w:name w:val="toc 3"/>
    <w:basedOn w:val="Normale"/>
    <w:next w:val="Normale"/>
    <w:autoRedefine/>
    <w:uiPriority w:val="39"/>
    <w:rsid w:val="006B13D2"/>
    <w:pPr>
      <w:tabs>
        <w:tab w:val="right" w:leader="dot" w:pos="9629"/>
      </w:tabs>
      <w:ind w:left="708"/>
    </w:pPr>
  </w:style>
  <w:style w:type="paragraph" w:styleId="Sommario4">
    <w:name w:val="toc 4"/>
    <w:basedOn w:val="Normale"/>
    <w:next w:val="Normale"/>
    <w:autoRedefine/>
    <w:uiPriority w:val="39"/>
    <w:rsid w:val="006B13D2"/>
    <w:pPr>
      <w:tabs>
        <w:tab w:val="left" w:pos="1200"/>
        <w:tab w:val="right" w:leader="dot" w:pos="9629"/>
      </w:tabs>
      <w:ind w:left="708"/>
    </w:pPr>
  </w:style>
  <w:style w:type="paragraph" w:styleId="Sommario5">
    <w:name w:val="toc 5"/>
    <w:basedOn w:val="Normale"/>
    <w:next w:val="Normale"/>
    <w:autoRedefine/>
    <w:semiHidden/>
    <w:rsid w:val="00B55039"/>
    <w:pPr>
      <w:ind w:left="800"/>
    </w:pPr>
  </w:style>
  <w:style w:type="paragraph" w:styleId="Sommario6">
    <w:name w:val="toc 6"/>
    <w:basedOn w:val="Normale"/>
    <w:next w:val="Normale"/>
    <w:autoRedefine/>
    <w:semiHidden/>
    <w:rsid w:val="00B55039"/>
    <w:pPr>
      <w:ind w:left="1000"/>
    </w:pPr>
  </w:style>
  <w:style w:type="paragraph" w:styleId="Sommario7">
    <w:name w:val="toc 7"/>
    <w:basedOn w:val="Normale"/>
    <w:next w:val="Normale"/>
    <w:autoRedefine/>
    <w:semiHidden/>
    <w:rsid w:val="00B55039"/>
    <w:pPr>
      <w:ind w:left="1200"/>
    </w:pPr>
  </w:style>
  <w:style w:type="paragraph" w:styleId="Sommario8">
    <w:name w:val="toc 8"/>
    <w:basedOn w:val="Normale"/>
    <w:next w:val="Normale"/>
    <w:autoRedefine/>
    <w:semiHidden/>
    <w:rsid w:val="00B55039"/>
    <w:pPr>
      <w:ind w:left="1400"/>
    </w:pPr>
  </w:style>
  <w:style w:type="paragraph" w:styleId="Sommario9">
    <w:name w:val="toc 9"/>
    <w:basedOn w:val="Normale"/>
    <w:next w:val="Normale"/>
    <w:autoRedefine/>
    <w:semiHidden/>
    <w:rsid w:val="00B55039"/>
    <w:pPr>
      <w:ind w:left="1600"/>
    </w:pPr>
  </w:style>
  <w:style w:type="paragraph" w:styleId="Corpodeltesto2">
    <w:name w:val="Body Text 2"/>
    <w:basedOn w:val="Normale"/>
    <w:semiHidden/>
    <w:rsid w:val="00B55039"/>
    <w:rPr>
      <w:rFonts w:ascii="Arial" w:hAnsi="Arial" w:cs="Arial"/>
      <w:sz w:val="24"/>
    </w:rPr>
  </w:style>
  <w:style w:type="character" w:styleId="Collegamentoipertestuale">
    <w:name w:val="Hyperlink"/>
    <w:basedOn w:val="Carpredefinitoparagrafo"/>
    <w:uiPriority w:val="99"/>
    <w:rsid w:val="00B55039"/>
    <w:rPr>
      <w:color w:val="0000FF"/>
      <w:u w:val="single"/>
    </w:rPr>
  </w:style>
  <w:style w:type="paragraph" w:styleId="Corpodeltesto3">
    <w:name w:val="Body Text 3"/>
    <w:basedOn w:val="Normale"/>
    <w:semiHidden/>
    <w:rsid w:val="00B55039"/>
    <w:pPr>
      <w:jc w:val="center"/>
    </w:pPr>
    <w:rPr>
      <w:rFonts w:ascii="Arial" w:hAnsi="Arial" w:cs="Arial"/>
    </w:rPr>
  </w:style>
  <w:style w:type="paragraph" w:styleId="Rientrocorpodeltesto">
    <w:name w:val="Body Text Indent"/>
    <w:basedOn w:val="Normale"/>
    <w:semiHidden/>
    <w:rsid w:val="00B55039"/>
    <w:pPr>
      <w:spacing w:before="120"/>
      <w:ind w:left="74"/>
    </w:pPr>
    <w:rPr>
      <w:rFonts w:ascii="Arial" w:hAnsi="Arial" w:cs="Arial"/>
      <w:sz w:val="24"/>
    </w:rPr>
  </w:style>
  <w:style w:type="paragraph" w:styleId="Titolo">
    <w:name w:val="Title"/>
    <w:basedOn w:val="Normale"/>
    <w:qFormat/>
    <w:rsid w:val="00B55039"/>
    <w:pPr>
      <w:ind w:firstLine="708"/>
      <w:jc w:val="center"/>
    </w:pPr>
    <w:rPr>
      <w:rFonts w:ascii="Arial" w:hAnsi="Arial" w:cs="Arial"/>
      <w:b/>
      <w:bCs/>
      <w:sz w:val="24"/>
      <w:szCs w:val="24"/>
    </w:rPr>
  </w:style>
  <w:style w:type="paragraph" w:styleId="Rientrocorpodeltesto2">
    <w:name w:val="Body Text Indent 2"/>
    <w:basedOn w:val="Normale"/>
    <w:semiHidden/>
    <w:rsid w:val="00B55039"/>
    <w:pPr>
      <w:ind w:left="60"/>
      <w:jc w:val="both"/>
    </w:pPr>
    <w:rPr>
      <w:rFonts w:ascii="Arial" w:hAnsi="Arial" w:cs="Arial"/>
      <w:sz w:val="24"/>
    </w:rPr>
  </w:style>
  <w:style w:type="character" w:styleId="Collegamentovisitato">
    <w:name w:val="FollowedHyperlink"/>
    <w:basedOn w:val="Carpredefinitoparagrafo"/>
    <w:semiHidden/>
    <w:rsid w:val="00B55039"/>
    <w:rPr>
      <w:color w:val="800080"/>
      <w:u w:val="single"/>
    </w:rPr>
  </w:style>
  <w:style w:type="paragraph" w:styleId="Indice1">
    <w:name w:val="index 1"/>
    <w:basedOn w:val="Normale"/>
    <w:next w:val="Normale"/>
    <w:autoRedefine/>
    <w:semiHidden/>
    <w:rsid w:val="00B55039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B55039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B55039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B55039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B55039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B55039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B55039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B55039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B55039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B55039"/>
  </w:style>
  <w:style w:type="paragraph" w:styleId="Testonormale">
    <w:name w:val="Plain Text"/>
    <w:basedOn w:val="Normale"/>
    <w:semiHidden/>
    <w:rsid w:val="00B55039"/>
    <w:rPr>
      <w:rFonts w:ascii="Courier New" w:hAnsi="Courier New" w:cs="Courier New"/>
    </w:rPr>
  </w:style>
  <w:style w:type="paragraph" w:styleId="NormaleWeb">
    <w:name w:val="Normal (Web)"/>
    <w:basedOn w:val="Normale"/>
    <w:semiHidden/>
    <w:rsid w:val="00B5503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55039"/>
    <w:rPr>
      <w:b/>
      <w:bCs/>
    </w:rPr>
  </w:style>
  <w:style w:type="paragraph" w:styleId="Didascalia">
    <w:name w:val="caption"/>
    <w:basedOn w:val="Normale"/>
    <w:next w:val="Normale"/>
    <w:qFormat/>
    <w:rsid w:val="00B55039"/>
    <w:rPr>
      <w:rFonts w:ascii="Arial" w:hAnsi="Arial" w:cs="Arial"/>
      <w:b/>
      <w:bCs/>
      <w:sz w:val="24"/>
      <w:szCs w:val="24"/>
    </w:rPr>
  </w:style>
  <w:style w:type="paragraph" w:styleId="Rientrocorpodeltesto3">
    <w:name w:val="Body Text Indent 3"/>
    <w:basedOn w:val="Normale"/>
    <w:semiHidden/>
    <w:rsid w:val="00B55039"/>
    <w:pPr>
      <w:tabs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ind w:left="540"/>
      <w:jc w:val="both"/>
    </w:pPr>
    <w:rPr>
      <w:rFonts w:ascii="Arial" w:hAnsi="Arial" w:cs="Arial"/>
      <w:b/>
      <w:sz w:val="21"/>
      <w:szCs w:val="21"/>
    </w:rPr>
  </w:style>
  <w:style w:type="paragraph" w:styleId="Testofumetto">
    <w:name w:val="Balloon Text"/>
    <w:basedOn w:val="Normale"/>
    <w:semiHidden/>
    <w:rsid w:val="00B55039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"/>
    <w:rsid w:val="00B55039"/>
    <w:rPr>
      <w:rFonts w:ascii="Courier New" w:hAnsi="Courier New" w:cs="Courier New"/>
      <w:lang w:val="it-IT" w:eastAsia="it-IT" w:bidi="ar-SA"/>
    </w:rPr>
  </w:style>
  <w:style w:type="character" w:customStyle="1" w:styleId="StileMessaggioDiPostaElettronica52">
    <w:name w:val="StileMessaggioDiPostaElettronica52"/>
    <w:basedOn w:val="Carpredefinitoparagrafo"/>
    <w:semiHidden/>
    <w:rsid w:val="00B55039"/>
    <w:rPr>
      <w:rFonts w:ascii="Arial" w:hAnsi="Arial" w:cs="Arial" w:hint="default"/>
      <w:color w:val="auto"/>
    </w:rPr>
  </w:style>
  <w:style w:type="character" w:customStyle="1" w:styleId="evidentepiccolo">
    <w:name w:val="evidentepiccolo"/>
    <w:basedOn w:val="Carpredefinitoparagrafo"/>
    <w:rsid w:val="00B55039"/>
  </w:style>
  <w:style w:type="character" w:customStyle="1" w:styleId="3HeadingCarattere">
    <w:name w:val="3 Heading Carattere"/>
    <w:aliases w:val="3rdOrd (1.) Carattere,Unnumbered Head Carattere,uh Carattere,UH Carattere,Third-Order Heading Carattere,Tit3 Carattere,§ Carattere,§§ Carattere,h3 Carattere"/>
    <w:basedOn w:val="Carpredefinitoparagrafo"/>
    <w:rsid w:val="00B55039"/>
    <w:rPr>
      <w:rFonts w:ascii="Arial" w:hAnsi="Arial"/>
      <w:b/>
      <w:sz w:val="26"/>
      <w:lang w:val="it-IT" w:eastAsia="it-IT" w:bidi="ar-SA"/>
    </w:rPr>
  </w:style>
  <w:style w:type="paragraph" w:customStyle="1" w:styleId="NormaleArial">
    <w:name w:val="Normale + Arial"/>
    <w:basedOn w:val="Normale"/>
    <w:rsid w:val="00B55039"/>
  </w:style>
  <w:style w:type="paragraph" w:customStyle="1" w:styleId="Normale1cm">
    <w:name w:val="Normale 1cm"/>
    <w:basedOn w:val="Normale"/>
    <w:rsid w:val="00B55039"/>
    <w:pPr>
      <w:spacing w:before="120"/>
      <w:ind w:left="567"/>
      <w:jc w:val="both"/>
    </w:pPr>
    <w:rPr>
      <w:sz w:val="24"/>
    </w:rPr>
  </w:style>
  <w:style w:type="paragraph" w:customStyle="1" w:styleId="NormalegRASSETTO">
    <w:name w:val="Normale gRASSETTO"/>
    <w:basedOn w:val="Normale"/>
    <w:rsid w:val="00B55039"/>
    <w:pPr>
      <w:spacing w:before="120"/>
      <w:ind w:left="284"/>
      <w:jc w:val="both"/>
    </w:pPr>
    <w:rPr>
      <w:rFonts w:ascii="Times New Roman Grassetto" w:hAnsi="Times New Roman Grassetto"/>
      <w:b/>
      <w:sz w:val="24"/>
    </w:rPr>
  </w:style>
  <w:style w:type="paragraph" w:customStyle="1" w:styleId="Testonormale1">
    <w:name w:val="Testo normale1"/>
    <w:basedOn w:val="Normale"/>
    <w:rsid w:val="00B55039"/>
    <w:pPr>
      <w:suppressAutoHyphens/>
    </w:pPr>
    <w:rPr>
      <w:rFonts w:ascii="Courier New" w:hAnsi="Courier New" w:cs="Courier New"/>
      <w:lang w:eastAsia="ar-SA"/>
    </w:rPr>
  </w:style>
  <w:style w:type="paragraph" w:customStyle="1" w:styleId="NormaleGrassetto0">
    <w:name w:val="Normale Grassetto"/>
    <w:basedOn w:val="Normale"/>
    <w:rsid w:val="00B55039"/>
    <w:pPr>
      <w:spacing w:before="120"/>
      <w:ind w:left="284"/>
      <w:jc w:val="both"/>
    </w:pPr>
    <w:rPr>
      <w:rFonts w:ascii="Times New Roman Grassetto" w:hAnsi="Times New Roman Grassetto"/>
      <w:b/>
      <w:sz w:val="24"/>
    </w:rPr>
  </w:style>
  <w:style w:type="paragraph" w:styleId="Paragrafoelenco">
    <w:name w:val="List Paragraph"/>
    <w:basedOn w:val="Normale"/>
    <w:uiPriority w:val="34"/>
    <w:qFormat/>
    <w:rsid w:val="00D465F3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rsid w:val="0016013D"/>
    <w:rPr>
      <w:sz w:val="16"/>
    </w:rPr>
  </w:style>
  <w:style w:type="paragraph" w:customStyle="1" w:styleId="Default">
    <w:name w:val="Default"/>
    <w:uiPriority w:val="99"/>
    <w:rsid w:val="00B66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45900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300">
      <w:bodyDiv w:val="1"/>
      <w:marLeft w:val="15"/>
      <w:marRight w:val="15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046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916">
              <w:marLeft w:val="285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7FCF-6626-4F81-B8DF-23B45012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Sofiter S.p.A.</Company>
  <LinksUpToDate>false</LinksUpToDate>
  <CharactersWithSpaces>4162</CharactersWithSpaces>
  <SharedDoc>false</SharedDoc>
  <HLinks>
    <vt:vector size="192" baseType="variant"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_Toc235247355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_Toc235247354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_Toc235247353</vt:lpwstr>
      </vt:variant>
      <vt:variant>
        <vt:i4>1310768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_Toc235247352</vt:lpwstr>
      </vt:variant>
      <vt:variant>
        <vt:i4>1310768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_Toc235247351</vt:lpwstr>
      </vt:variant>
      <vt:variant>
        <vt:i4>1310768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_Toc235247350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_Toc235247349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_Toc235247348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_Toc235247347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_Toc235247346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_Toc235247345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_Toc235247344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_Toc235247343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_Toc235247342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_Toc235247341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_Toc235247340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_Toc235247339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_Toc235247338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_Toc235247337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_Toc235247336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_Toc235247335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_Toc235247334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_Toc235247333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_Toc235247332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_Toc235247331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_Toc235247330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_Toc235247329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_Toc235247328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_Toc235247327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_Toc235247326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_Toc235247325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_Toc235247324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Martinelli</dc:creator>
  <cp:lastModifiedBy>Ristaino Gerardo</cp:lastModifiedBy>
  <cp:revision>5</cp:revision>
  <cp:lastPrinted>2014-03-10T14:02:00Z</cp:lastPrinted>
  <dcterms:created xsi:type="dcterms:W3CDTF">2014-11-20T10:18:00Z</dcterms:created>
  <dcterms:modified xsi:type="dcterms:W3CDTF">2014-11-20T14:58:00Z</dcterms:modified>
</cp:coreProperties>
</file>